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AD" w:rsidRPr="00F619AD" w:rsidRDefault="00F619AD" w:rsidP="00F619AD">
      <w:pPr>
        <w:pBdr>
          <w:bottom w:val="single" w:sz="6" w:space="1" w:color="auto"/>
        </w:pBdr>
        <w:spacing w:after="0" w:line="240" w:lineRule="auto"/>
        <w:jc w:val="center"/>
        <w:rPr>
          <w:rFonts w:ascii="Arial" w:eastAsia="Times New Roman" w:hAnsi="Arial" w:cs="Arial"/>
          <w:vanish/>
          <w:sz w:val="16"/>
          <w:szCs w:val="16"/>
          <w:lang w:eastAsia="pl-PL"/>
        </w:rPr>
      </w:pPr>
      <w:r w:rsidRPr="00F619AD">
        <w:rPr>
          <w:rFonts w:ascii="Arial" w:eastAsia="Times New Roman" w:hAnsi="Arial" w:cs="Arial"/>
          <w:vanish/>
          <w:sz w:val="16"/>
          <w:szCs w:val="16"/>
          <w:lang w:eastAsia="pl-PL"/>
        </w:rPr>
        <w:t>Początek formularza</w:t>
      </w:r>
    </w:p>
    <w:p w:rsidR="00F619AD" w:rsidRPr="00F619AD" w:rsidRDefault="00F619AD" w:rsidP="00F619AD">
      <w:pPr>
        <w:spacing w:after="24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br/>
        <w:t xml:space="preserve">Ogłoszenie nr 544283-N-2019 z dnia 2019-05-15 r. </w:t>
      </w:r>
    </w:p>
    <w:p w:rsidR="00F619AD" w:rsidRPr="00F619AD" w:rsidRDefault="00F619AD" w:rsidP="00F619AD">
      <w:pPr>
        <w:spacing w:after="0" w:line="450" w:lineRule="atLeast"/>
        <w:jc w:val="center"/>
        <w:rPr>
          <w:rFonts w:ascii="Times New Roman" w:eastAsia="Times New Roman" w:hAnsi="Times New Roman" w:cs="Times New Roman"/>
          <w:b/>
          <w:bCs/>
          <w:sz w:val="24"/>
          <w:szCs w:val="24"/>
          <w:lang w:eastAsia="pl-PL"/>
        </w:rPr>
      </w:pPr>
      <w:r w:rsidRPr="00F619AD">
        <w:rPr>
          <w:rFonts w:ascii="Times New Roman" w:eastAsia="Times New Roman" w:hAnsi="Times New Roman" w:cs="Times New Roman"/>
          <w:b/>
          <w:bCs/>
          <w:sz w:val="24"/>
          <w:szCs w:val="24"/>
          <w:lang w:eastAsia="pl-PL"/>
        </w:rPr>
        <w:t>Samodzielny Publiczny Zespół Zakładów Opieki Zdrowotnej : Świadczenie usług pralniczych pościeli i bielizny szpitalnej dla SPZZOZ w Przysusze</w:t>
      </w:r>
      <w:r w:rsidRPr="00F619AD">
        <w:rPr>
          <w:rFonts w:ascii="Times New Roman" w:eastAsia="Times New Roman" w:hAnsi="Times New Roman" w:cs="Times New Roman"/>
          <w:b/>
          <w:bCs/>
          <w:sz w:val="24"/>
          <w:szCs w:val="24"/>
          <w:lang w:eastAsia="pl-PL"/>
        </w:rPr>
        <w:br/>
        <w:t xml:space="preserve">OGŁOSZENIE O ZAMÓWIENIU - Usługi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Zamieszczanie ogłoszenia:</w:t>
      </w:r>
      <w:r w:rsidRPr="00F619AD">
        <w:rPr>
          <w:rFonts w:ascii="Times New Roman" w:eastAsia="Times New Roman" w:hAnsi="Times New Roman" w:cs="Times New Roman"/>
          <w:sz w:val="24"/>
          <w:szCs w:val="24"/>
          <w:lang w:eastAsia="pl-PL"/>
        </w:rPr>
        <w:t xml:space="preserve"> Zamieszczanie obowiązkowe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Ogłoszenie dotyczy:</w:t>
      </w:r>
      <w:r w:rsidRPr="00F619AD">
        <w:rPr>
          <w:rFonts w:ascii="Times New Roman" w:eastAsia="Times New Roman" w:hAnsi="Times New Roman" w:cs="Times New Roman"/>
          <w:sz w:val="24"/>
          <w:szCs w:val="24"/>
          <w:lang w:eastAsia="pl-PL"/>
        </w:rPr>
        <w:t xml:space="preserve"> Zamówienia publicznego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19AD" w:rsidRPr="00F619AD" w:rsidRDefault="00F619AD" w:rsidP="003A1C5D">
      <w:pPr>
        <w:tabs>
          <w:tab w:val="left" w:pos="3405"/>
        </w:tabs>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Nie </w:t>
      </w:r>
      <w:r w:rsidRPr="00F619AD">
        <w:rPr>
          <w:rFonts w:ascii="Times New Roman" w:eastAsia="Times New Roman" w:hAnsi="Times New Roman" w:cs="Times New Roman"/>
          <w:sz w:val="24"/>
          <w:szCs w:val="24"/>
          <w:lang w:eastAsia="pl-PL"/>
        </w:rPr>
        <w:tab/>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Nazwa projektu lub programu</w:t>
      </w:r>
      <w:r w:rsidR="003A1C5D">
        <w:rPr>
          <w:rFonts w:ascii="Times New Roman" w:eastAsia="Times New Roman" w:hAnsi="Times New Roman" w:cs="Times New Roman"/>
          <w:sz w:val="24"/>
          <w:szCs w:val="24"/>
          <w:lang w:eastAsia="pl-PL"/>
        </w:rPr>
        <w:t xml:space="preserv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Tak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F619AD">
        <w:rPr>
          <w:rFonts w:ascii="Times New Roman" w:eastAsia="Times New Roman" w:hAnsi="Times New Roman" w:cs="Times New Roman"/>
          <w:sz w:val="24"/>
          <w:szCs w:val="24"/>
          <w:lang w:eastAsia="pl-PL"/>
        </w:rPr>
        <w:t>Pzp</w:t>
      </w:r>
      <w:proofErr w:type="spellEnd"/>
      <w:r w:rsidRPr="00F619A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619AD">
        <w:rPr>
          <w:rFonts w:ascii="Times New Roman" w:eastAsia="Times New Roman" w:hAnsi="Times New Roman" w:cs="Times New Roman"/>
          <w:sz w:val="24"/>
          <w:szCs w:val="24"/>
          <w:lang w:eastAsia="pl-PL"/>
        </w:rPr>
        <w:br/>
        <w:t xml:space="preserve">30% </w:t>
      </w:r>
    </w:p>
    <w:p w:rsidR="00F619AD" w:rsidRPr="00F619AD" w:rsidRDefault="00F619AD" w:rsidP="00F619AD">
      <w:pPr>
        <w:spacing w:after="0" w:line="450" w:lineRule="atLeast"/>
        <w:rPr>
          <w:rFonts w:ascii="Times New Roman" w:eastAsia="Times New Roman" w:hAnsi="Times New Roman" w:cs="Times New Roman"/>
          <w:b/>
          <w:bCs/>
          <w:sz w:val="24"/>
          <w:szCs w:val="24"/>
          <w:lang w:eastAsia="pl-PL"/>
        </w:rPr>
      </w:pPr>
      <w:r w:rsidRPr="00F619AD">
        <w:rPr>
          <w:rFonts w:ascii="Times New Roman" w:eastAsia="Times New Roman" w:hAnsi="Times New Roman" w:cs="Times New Roman"/>
          <w:b/>
          <w:bCs/>
          <w:sz w:val="24"/>
          <w:szCs w:val="24"/>
          <w:u w:val="single"/>
          <w:lang w:eastAsia="pl-PL"/>
        </w:rPr>
        <w:t>SEKCJA I: ZAMAWIAJĄCY</w:t>
      </w:r>
      <w:r w:rsidRPr="00F619AD">
        <w:rPr>
          <w:rFonts w:ascii="Times New Roman" w:eastAsia="Times New Roman" w:hAnsi="Times New Roman" w:cs="Times New Roman"/>
          <w:b/>
          <w:bCs/>
          <w:sz w:val="24"/>
          <w:szCs w:val="24"/>
          <w:lang w:eastAsia="pl-PL"/>
        </w:rPr>
        <w:t xml:space="preserv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Postępowanie przeprowadza centralny zamawiający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Nie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Nie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Informacje na temat podmiotu któremu zamawiający powierzył/powierzyli prowadzenie postępowania:</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Postępowanie jest przeprowadzane wspólnie przez zamawiających</w:t>
      </w:r>
      <w:r w:rsidRPr="00F619AD">
        <w:rPr>
          <w:rFonts w:ascii="Times New Roman" w:eastAsia="Times New Roman" w:hAnsi="Times New Roman" w:cs="Times New Roman"/>
          <w:sz w:val="24"/>
          <w:szCs w:val="24"/>
          <w:lang w:eastAsia="pl-PL"/>
        </w:rPr>
        <w:t xml:space="preserv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Nie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danymi do kontaktów</w:t>
      </w:r>
      <w:r w:rsidR="003A1C5D">
        <w:rPr>
          <w:rFonts w:ascii="Times New Roman" w:eastAsia="Times New Roman" w:hAnsi="Times New Roman" w:cs="Times New Roman"/>
          <w:sz w:val="24"/>
          <w:szCs w:val="24"/>
          <w:lang w:eastAsia="pl-PL"/>
        </w:rPr>
        <w:t xml:space="preserve">: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Nie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Informacje dodatkowe:</w:t>
      </w:r>
      <w:r w:rsidRPr="00F619AD">
        <w:rPr>
          <w:rFonts w:ascii="Times New Roman" w:eastAsia="Times New Roman" w:hAnsi="Times New Roman" w:cs="Times New Roman"/>
          <w:sz w:val="24"/>
          <w:szCs w:val="24"/>
          <w:lang w:eastAsia="pl-PL"/>
        </w:rPr>
        <w:t xml:space="preserv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 1) NAZWA I ADRES: </w:t>
      </w:r>
      <w:r w:rsidRPr="00F619AD">
        <w:rPr>
          <w:rFonts w:ascii="Times New Roman" w:eastAsia="Times New Roman" w:hAnsi="Times New Roman" w:cs="Times New Roman"/>
          <w:sz w:val="24"/>
          <w:szCs w:val="24"/>
          <w:lang w:eastAsia="pl-PL"/>
        </w:rPr>
        <w:t xml:space="preserve">Samodzielny Publiczny Zespół Zakładów Opieki Zdrowotnej , krajowy numer identyfikacyjny ---00000000000, ul. Aleja Jana Pawła II  9A , 26-400  Przysucha, woj. mazowieckie, państwo Polska, tel. 48 3833505, e-mail sekretariat@spzzozprzysucha.pl, faks 48 3833504. </w:t>
      </w:r>
      <w:r w:rsidRPr="00F619AD">
        <w:rPr>
          <w:rFonts w:ascii="Times New Roman" w:eastAsia="Times New Roman" w:hAnsi="Times New Roman" w:cs="Times New Roman"/>
          <w:sz w:val="24"/>
          <w:szCs w:val="24"/>
          <w:lang w:eastAsia="pl-PL"/>
        </w:rPr>
        <w:br/>
        <w:t xml:space="preserve">Adres strony internetowej (URL): www.spzzozprzysucha.pl </w:t>
      </w:r>
      <w:r w:rsidRPr="00F619AD">
        <w:rPr>
          <w:rFonts w:ascii="Times New Roman" w:eastAsia="Times New Roman" w:hAnsi="Times New Roman" w:cs="Times New Roman"/>
          <w:sz w:val="24"/>
          <w:szCs w:val="24"/>
          <w:lang w:eastAsia="pl-PL"/>
        </w:rPr>
        <w:br/>
        <w:t xml:space="preserve">Adres profilu nabywcy: </w:t>
      </w:r>
      <w:r w:rsidRPr="00F619A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 2) RODZAJ ZAMAWIAJĄCEGO: </w:t>
      </w:r>
      <w:r w:rsidRPr="00F619AD">
        <w:rPr>
          <w:rFonts w:ascii="Times New Roman" w:eastAsia="Times New Roman" w:hAnsi="Times New Roman" w:cs="Times New Roman"/>
          <w:sz w:val="24"/>
          <w:szCs w:val="24"/>
          <w:lang w:eastAsia="pl-PL"/>
        </w:rPr>
        <w:t xml:space="preserve">Inny (proszę określić): </w:t>
      </w:r>
      <w:r w:rsidRPr="00F619AD">
        <w:rPr>
          <w:rFonts w:ascii="Times New Roman" w:eastAsia="Times New Roman" w:hAnsi="Times New Roman" w:cs="Times New Roman"/>
          <w:sz w:val="24"/>
          <w:szCs w:val="24"/>
          <w:lang w:eastAsia="pl-PL"/>
        </w:rPr>
        <w:br/>
        <w:t xml:space="preserve">Samodzielny Publiczny Zespół Zakładów Opieki Zdrowotnej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I.3) WSPÓLNE UDZIELANIE ZAMÓWIENIA </w:t>
      </w:r>
      <w:r w:rsidRPr="00F619AD">
        <w:rPr>
          <w:rFonts w:ascii="Times New Roman" w:eastAsia="Times New Roman" w:hAnsi="Times New Roman" w:cs="Times New Roman"/>
          <w:b/>
          <w:bCs/>
          <w:i/>
          <w:iCs/>
          <w:sz w:val="24"/>
          <w:szCs w:val="24"/>
          <w:lang w:eastAsia="pl-PL"/>
        </w:rPr>
        <w:t>(jeżeli dotyczy)</w:t>
      </w:r>
      <w:r w:rsidRPr="00F619AD">
        <w:rPr>
          <w:rFonts w:ascii="Times New Roman" w:eastAsia="Times New Roman" w:hAnsi="Times New Roman" w:cs="Times New Roman"/>
          <w:b/>
          <w:bCs/>
          <w:sz w:val="24"/>
          <w:szCs w:val="24"/>
          <w:lang w:eastAsia="pl-PL"/>
        </w:rPr>
        <w:t xml:space="preserv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19AD">
        <w:rPr>
          <w:rFonts w:ascii="Times New Roman" w:eastAsia="Times New Roman" w:hAnsi="Times New Roman" w:cs="Times New Roman"/>
          <w:sz w:val="24"/>
          <w:szCs w:val="24"/>
          <w:lang w:eastAsia="pl-PL"/>
        </w:rPr>
        <w:br/>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I.4) KOMUNIKACJA: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619AD">
        <w:rPr>
          <w:rFonts w:ascii="Times New Roman" w:eastAsia="Times New Roman" w:hAnsi="Times New Roman" w:cs="Times New Roman"/>
          <w:sz w:val="24"/>
          <w:szCs w:val="24"/>
          <w:lang w:eastAsia="pl-PL"/>
        </w:rPr>
        <w:t xml:space="preserve"> </w:t>
      </w:r>
    </w:p>
    <w:p w:rsidR="00F619AD" w:rsidRPr="00F619AD" w:rsidRDefault="003A1C5D" w:rsidP="00F619AD">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00F619AD" w:rsidRPr="00F619AD">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Tak </w:t>
      </w:r>
      <w:r w:rsidRPr="00F619AD">
        <w:rPr>
          <w:rFonts w:ascii="Times New Roman" w:eastAsia="Times New Roman" w:hAnsi="Times New Roman" w:cs="Times New Roman"/>
          <w:sz w:val="24"/>
          <w:szCs w:val="24"/>
          <w:lang w:eastAsia="pl-PL"/>
        </w:rPr>
        <w:br/>
        <w:t xml:space="preserve">www.spzzozprzysucha.pl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Tak </w:t>
      </w:r>
      <w:r w:rsidRPr="00F619AD">
        <w:rPr>
          <w:rFonts w:ascii="Times New Roman" w:eastAsia="Times New Roman" w:hAnsi="Times New Roman" w:cs="Times New Roman"/>
          <w:sz w:val="24"/>
          <w:szCs w:val="24"/>
          <w:lang w:eastAsia="pl-PL"/>
        </w:rPr>
        <w:br/>
        <w:t xml:space="preserve">Samodzielny Publiczny Zespół Zakładów Opieki Zdrowotnej, </w:t>
      </w:r>
      <w:proofErr w:type="spellStart"/>
      <w:r w:rsidRPr="00F619AD">
        <w:rPr>
          <w:rFonts w:ascii="Times New Roman" w:eastAsia="Times New Roman" w:hAnsi="Times New Roman" w:cs="Times New Roman"/>
          <w:sz w:val="24"/>
          <w:szCs w:val="24"/>
          <w:lang w:eastAsia="pl-PL"/>
        </w:rPr>
        <w:t>al.Jana</w:t>
      </w:r>
      <w:proofErr w:type="spellEnd"/>
      <w:r w:rsidRPr="00F619AD">
        <w:rPr>
          <w:rFonts w:ascii="Times New Roman" w:eastAsia="Times New Roman" w:hAnsi="Times New Roman" w:cs="Times New Roman"/>
          <w:sz w:val="24"/>
          <w:szCs w:val="24"/>
          <w:lang w:eastAsia="pl-PL"/>
        </w:rPr>
        <w:t xml:space="preserve"> Pawła II 9A, 26-400 Przysucha,</w:t>
      </w:r>
      <w:r w:rsidR="003A1C5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t xml:space="preserve">Sekcja Org.-Gospodarcza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Oferty lub wnioski o dopuszczenie do udziału w postępowaniu należy przesyłać:</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Elektronicznie</w:t>
      </w:r>
      <w:r w:rsidRPr="00F619AD">
        <w:rPr>
          <w:rFonts w:ascii="Times New Roman" w:eastAsia="Times New Roman" w:hAnsi="Times New Roman" w:cs="Times New Roman"/>
          <w:sz w:val="24"/>
          <w:szCs w:val="24"/>
          <w:lang w:eastAsia="pl-PL"/>
        </w:rPr>
        <w:t xml:space="preserve"> </w:t>
      </w:r>
    </w:p>
    <w:p w:rsidR="00F619AD" w:rsidRPr="00F619AD" w:rsidRDefault="003A1C5D" w:rsidP="00F619AD">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3A1C5D">
        <w:rPr>
          <w:rFonts w:ascii="Times New Roman" w:eastAsia="Times New Roman" w:hAnsi="Times New Roman" w:cs="Times New Roman"/>
          <w:sz w:val="24"/>
          <w:szCs w:val="24"/>
          <w:lang w:eastAsia="pl-PL"/>
        </w:rPr>
        <w:t xml:space="preserve"> </w:t>
      </w:r>
      <w:r w:rsidR="003A1C5D">
        <w:rPr>
          <w:rFonts w:ascii="Times New Roman" w:eastAsia="Times New Roman" w:hAnsi="Times New Roman" w:cs="Times New Roman"/>
          <w:sz w:val="24"/>
          <w:szCs w:val="24"/>
          <w:lang w:eastAsia="pl-PL"/>
        </w:rPr>
        <w:br/>
        <w:t xml:space="preserve">Nie </w:t>
      </w:r>
      <w:r w:rsidR="003A1C5D">
        <w:rPr>
          <w:rFonts w:ascii="Times New Roman" w:eastAsia="Times New Roman" w:hAnsi="Times New Roman" w:cs="Times New Roman"/>
          <w:sz w:val="24"/>
          <w:szCs w:val="24"/>
          <w:lang w:eastAsia="pl-PL"/>
        </w:rPr>
        <w:br/>
        <w:t xml:space="preserve">Inny sposób: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t xml:space="preserve">Tak </w:t>
      </w:r>
      <w:r w:rsidRPr="00F619AD">
        <w:rPr>
          <w:rFonts w:ascii="Times New Roman" w:eastAsia="Times New Roman" w:hAnsi="Times New Roman" w:cs="Times New Roman"/>
          <w:sz w:val="24"/>
          <w:szCs w:val="24"/>
          <w:lang w:eastAsia="pl-PL"/>
        </w:rPr>
        <w:br/>
        <w:t xml:space="preserve">Inny sposób: </w:t>
      </w:r>
      <w:r w:rsidRPr="00F619AD">
        <w:rPr>
          <w:rFonts w:ascii="Times New Roman" w:eastAsia="Times New Roman" w:hAnsi="Times New Roman" w:cs="Times New Roman"/>
          <w:sz w:val="24"/>
          <w:szCs w:val="24"/>
          <w:lang w:eastAsia="pl-PL"/>
        </w:rPr>
        <w:br/>
        <w:t xml:space="preserve">Oferty należy składać w formie pisemnej </w:t>
      </w:r>
      <w:r w:rsidRPr="00F619AD">
        <w:rPr>
          <w:rFonts w:ascii="Times New Roman" w:eastAsia="Times New Roman" w:hAnsi="Times New Roman" w:cs="Times New Roman"/>
          <w:sz w:val="24"/>
          <w:szCs w:val="24"/>
          <w:lang w:eastAsia="pl-PL"/>
        </w:rPr>
        <w:br/>
        <w:t xml:space="preserve">Adres: </w:t>
      </w:r>
      <w:r w:rsidRPr="00F619AD">
        <w:rPr>
          <w:rFonts w:ascii="Times New Roman" w:eastAsia="Times New Roman" w:hAnsi="Times New Roman" w:cs="Times New Roman"/>
          <w:sz w:val="24"/>
          <w:szCs w:val="24"/>
          <w:lang w:eastAsia="pl-PL"/>
        </w:rPr>
        <w:br/>
        <w:t>Samodzielny Publiczny Zespół Zakładów Opieki Zdrowotnej, al.</w:t>
      </w:r>
      <w:r w:rsidR="003A1C5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t>Jana Pawła II 9A, 26-400 Przysucha,</w:t>
      </w:r>
      <w:r w:rsidR="003A1C5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t xml:space="preserve">Sekretariat Dyrektora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619AD">
        <w:rPr>
          <w:rFonts w:ascii="Times New Roman" w:eastAsia="Times New Roman" w:hAnsi="Times New Roman" w:cs="Times New Roman"/>
          <w:sz w:val="24"/>
          <w:szCs w:val="24"/>
          <w:lang w:eastAsia="pl-PL"/>
        </w:rPr>
        <w:t xml:space="preserv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Nie </w:t>
      </w:r>
      <w:r w:rsidRPr="00F619AD">
        <w:rPr>
          <w:rFonts w:ascii="Times New Roman" w:eastAsia="Times New Roman" w:hAnsi="Times New Roman" w:cs="Times New Roman"/>
          <w:sz w:val="24"/>
          <w:szCs w:val="24"/>
          <w:lang w:eastAsia="pl-PL"/>
        </w:rPr>
        <w:br/>
        <w:t>Nieograniczony, pełny, bezpośredni i bezpłatny dostęp do tych narzędzi mo</w:t>
      </w:r>
      <w:r w:rsidR="003A1C5D">
        <w:rPr>
          <w:rFonts w:ascii="Times New Roman" w:eastAsia="Times New Roman" w:hAnsi="Times New Roman" w:cs="Times New Roman"/>
          <w:sz w:val="24"/>
          <w:szCs w:val="24"/>
          <w:lang w:eastAsia="pl-PL"/>
        </w:rPr>
        <w:t xml:space="preserve">żna uzyskać pod adresem: (URL) </w:t>
      </w:r>
    </w:p>
    <w:p w:rsidR="00F619AD" w:rsidRPr="00F619AD" w:rsidRDefault="00F619AD" w:rsidP="00F619AD">
      <w:pPr>
        <w:spacing w:after="0" w:line="450" w:lineRule="atLeast"/>
        <w:rPr>
          <w:rFonts w:ascii="Times New Roman" w:eastAsia="Times New Roman" w:hAnsi="Times New Roman" w:cs="Times New Roman"/>
          <w:b/>
          <w:bCs/>
          <w:sz w:val="24"/>
          <w:szCs w:val="24"/>
          <w:lang w:eastAsia="pl-PL"/>
        </w:rPr>
      </w:pPr>
      <w:r w:rsidRPr="00F619AD">
        <w:rPr>
          <w:rFonts w:ascii="Times New Roman" w:eastAsia="Times New Roman" w:hAnsi="Times New Roman" w:cs="Times New Roman"/>
          <w:b/>
          <w:bCs/>
          <w:sz w:val="24"/>
          <w:szCs w:val="24"/>
          <w:u w:val="single"/>
          <w:lang w:eastAsia="pl-PL"/>
        </w:rPr>
        <w:t xml:space="preserve">SEKCJA II: PRZEDMIOT ZAMÓWIENIA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II.1) Nazwa nadana zamówieniu przez zamawiającego: </w:t>
      </w:r>
      <w:r w:rsidRPr="00F619AD">
        <w:rPr>
          <w:rFonts w:ascii="Times New Roman" w:eastAsia="Times New Roman" w:hAnsi="Times New Roman" w:cs="Times New Roman"/>
          <w:sz w:val="24"/>
          <w:szCs w:val="24"/>
          <w:lang w:eastAsia="pl-PL"/>
        </w:rPr>
        <w:t xml:space="preserve">Świadczenie usług pralniczych pościeli i bielizny szpitalnej dla SPZZOZ w Przysusze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Numer referencyjny: </w:t>
      </w:r>
      <w:r w:rsidRPr="00F619AD">
        <w:rPr>
          <w:rFonts w:ascii="Times New Roman" w:eastAsia="Times New Roman" w:hAnsi="Times New Roman" w:cs="Times New Roman"/>
          <w:sz w:val="24"/>
          <w:szCs w:val="24"/>
          <w:lang w:eastAsia="pl-PL"/>
        </w:rPr>
        <w:t xml:space="preserve">04/ZP/2019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19AD" w:rsidRPr="00F619AD" w:rsidRDefault="00F619AD" w:rsidP="00F619AD">
      <w:pPr>
        <w:spacing w:after="0" w:line="450" w:lineRule="atLeast"/>
        <w:jc w:val="both"/>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Nie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II.2) Rodzaj zamówienia: </w:t>
      </w:r>
      <w:r w:rsidRPr="00F619AD">
        <w:rPr>
          <w:rFonts w:ascii="Times New Roman" w:eastAsia="Times New Roman" w:hAnsi="Times New Roman" w:cs="Times New Roman"/>
          <w:sz w:val="24"/>
          <w:szCs w:val="24"/>
          <w:lang w:eastAsia="pl-PL"/>
        </w:rPr>
        <w:t xml:space="preserve">Usługi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II.3) Informacja o możliwości składania ofert częściowych</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t xml:space="preserve">Zamówienie podzielone jest na części: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Nie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Oferty lub wnioski o dopuszczenie do udziału w postępowaniu można składać w odniesieniu do:</w:t>
      </w:r>
      <w:r w:rsidR="003A1C5D">
        <w:rPr>
          <w:rFonts w:ascii="Times New Roman" w:eastAsia="Times New Roman" w:hAnsi="Times New Roman" w:cs="Times New Roman"/>
          <w:sz w:val="24"/>
          <w:szCs w:val="24"/>
          <w:lang w:eastAsia="pl-PL"/>
        </w:rPr>
        <w:t xml:space="preserv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Zamawiający zastrzega sobie prawo do udzielenia łącznie następujących części lub grup części:</w:t>
      </w:r>
      <w:r w:rsidR="003A1C5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3A1C5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II.4) Krótki opis przedmiotu zamówienia </w:t>
      </w:r>
      <w:r w:rsidRPr="00F619A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19A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19AD">
        <w:rPr>
          <w:rFonts w:ascii="Times New Roman" w:eastAsia="Times New Roman" w:hAnsi="Times New Roman" w:cs="Times New Roman"/>
          <w:sz w:val="24"/>
          <w:szCs w:val="24"/>
          <w:lang w:eastAsia="pl-PL"/>
        </w:rPr>
        <w:t>Przedmiotem zamówienia jest świadczenie kompleksowej usługi w zakresie prania, prasowania, czyszczenia na sucho, dezynfekcji oraz transportu bielizny szpitalnej, pościeli oraz innego asortymentu wraz z załadunkiem i rozładunkiem. Usługi wykonywane będą w pomieszczeniach oraz przy użyciu maszyn i środków piorących Wykonawcy; pralnia lub pralnie, w której(</w:t>
      </w:r>
      <w:proofErr w:type="spellStart"/>
      <w:r w:rsidRPr="00F619AD">
        <w:rPr>
          <w:rFonts w:ascii="Times New Roman" w:eastAsia="Times New Roman" w:hAnsi="Times New Roman" w:cs="Times New Roman"/>
          <w:sz w:val="24"/>
          <w:szCs w:val="24"/>
          <w:lang w:eastAsia="pl-PL"/>
        </w:rPr>
        <w:t>ych</w:t>
      </w:r>
      <w:proofErr w:type="spellEnd"/>
      <w:r w:rsidRPr="00F619AD">
        <w:rPr>
          <w:rFonts w:ascii="Times New Roman" w:eastAsia="Times New Roman" w:hAnsi="Times New Roman" w:cs="Times New Roman"/>
          <w:sz w:val="24"/>
          <w:szCs w:val="24"/>
          <w:lang w:eastAsia="pl-PL"/>
        </w:rPr>
        <w:t xml:space="preserve">) wykonywane będą usługi winny, posiadać zezwolenie właściwego organu sanitarno-epidemiologicznego na pranie bielizny szpitalnej. Wykonawca zobowiązany jest do dezynfekcji chemiczno-termicznej oraz prania, rozumianych jako kompletny proces technologiczny obejmujący przygotowanie, pranie właściwe i obróbkę po praniu. Wykonanie usługi polegać będzie na: 1) Odbiorze od Zamawiającego brudnej bielizny szpitalnej oraz innego asortymentu do prania. 2) Czyszczeniu i praniu, 3) Suszeniu, 4) Maglowaniu i prasowaniu, 5) Segregowaniu, pakowaniu, 6) Wykonywaniu drobnych napraw: przyszywaniu guzików (wymiana lub uzupełnienie braków), troczków, zszywaniu, cerowaniu, naprawie lub wymianie zamków błyskawicznych, zatrzasków, itp.), 7) Stosowaniu technologii prania zgodnej z zaleceniem nadzoru sanitarno-epidemiologicznego w odniesieniu do poszczególnych jednostek organizacyjnych Zamawiającego 8) Dostarczaniu upranej bielizny szpitalnej wynajmowanej i własnej oraz innego asortymentu Zamawiającemu wraz z wniesieniem jej do wskazanego miejsca dwa razy w tygodniu w ustalone z Zamawiającym dni. Koszty transportu muszą być wliczone w cenę 1kg prania 9) Prowadzeniu dezynfekcji materacy, łóżek szpitalnych itp., w komorze dezynfekcyjnej, skuteczność procesu powinna być potwierdzona przez właściwy organ Państwowej Inspekcji Sanitarnej 10) Wykonawca będzie prowadził monitoring czystości mikrobiologicznej w pralni realizującej zamówienie w ten sposób, że: a) będzie wykonywał badania czystości mikrobiologicznej bielizny czystej nie rzadziej niż raz w miesiącu, b) będzie wykonywał badania czystości mikrobiologicznej komory dezynfekcyjnej nie rzadziej niż jeden raz na trzy miesiące oraz badanie potwierdzające skuteczność procesu dezynfekcji nie rzadziej niż jeden raz na miesiąc, c) będzie wykonywał badania czystości mikrobiologicznej komory załadunkowej samochodu transportującego czystą bieliznę zamawiającego nie rzadziej niż jeden raz na miesiąc. 11) Środki piorące i dezynfekcyjne używane do wykonania zamówienia muszą posiadać atest PZH, 12) Usługi muszą być wykonywane z zachowaniem przepisów obowiązujących w ochronie zdrowia, a zwłaszcza z zachowaniem obowiązujących reżimów sanitarnych. 13) Za wykonanie usług zgodnie z wymaganiami Wykonawca ponosił będzie odpowiedzialność przed Zamawiającym oraz przed uprawnionymi organami kontroli zewnętrznej. 14) Przewidywane miesięczne ilości prania – ok. 1400 kg,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F619AD">
        <w:rPr>
          <w:rFonts w:ascii="Times New Roman" w:eastAsia="Times New Roman" w:hAnsi="Times New Roman" w:cs="Times New Roman"/>
          <w:sz w:val="24"/>
          <w:szCs w:val="24"/>
          <w:lang w:eastAsia="pl-PL"/>
        </w:rPr>
        <w:t>techniczno</w:t>
      </w:r>
      <w:proofErr w:type="spellEnd"/>
      <w:r w:rsidRPr="00F619AD">
        <w:rPr>
          <w:rFonts w:ascii="Times New Roman" w:eastAsia="Times New Roman" w:hAnsi="Times New Roman" w:cs="Times New Roman"/>
          <w:sz w:val="24"/>
          <w:szCs w:val="24"/>
          <w:lang w:eastAsia="pl-PL"/>
        </w:rPr>
        <w:t xml:space="preserve"> /</w:t>
      </w:r>
      <w:proofErr w:type="spellStart"/>
      <w:r w:rsidRPr="00F619AD">
        <w:rPr>
          <w:rFonts w:ascii="Times New Roman" w:eastAsia="Times New Roman" w:hAnsi="Times New Roman" w:cs="Times New Roman"/>
          <w:sz w:val="24"/>
          <w:szCs w:val="24"/>
          <w:lang w:eastAsia="pl-PL"/>
        </w:rPr>
        <w:t>eksploatacyjno</w:t>
      </w:r>
      <w:proofErr w:type="spellEnd"/>
      <w:r w:rsidRPr="00F619AD">
        <w:rPr>
          <w:rFonts w:ascii="Times New Roman" w:eastAsia="Times New Roman" w:hAnsi="Times New Roman" w:cs="Times New Roman"/>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F619AD">
        <w:rPr>
          <w:rFonts w:ascii="Times New Roman" w:eastAsia="Times New Roman" w:hAnsi="Times New Roman" w:cs="Times New Roman"/>
          <w:sz w:val="24"/>
          <w:szCs w:val="24"/>
          <w:lang w:eastAsia="pl-PL"/>
        </w:rPr>
        <w:t>Pzp</w:t>
      </w:r>
      <w:proofErr w:type="spellEnd"/>
      <w:r w:rsidRPr="00F619AD">
        <w:rPr>
          <w:rFonts w:ascii="Times New Roman" w:eastAsia="Times New Roman" w:hAnsi="Times New Roman" w:cs="Times New Roman"/>
          <w:sz w:val="24"/>
          <w:szCs w:val="24"/>
          <w:lang w:eastAsia="pl-PL"/>
        </w:rPr>
        <w:t xml:space="preserve"> w szczególności za pomocą środków, o których mowa w </w:t>
      </w:r>
      <w:r w:rsidR="003A1C5D">
        <w:rPr>
          <w:rFonts w:ascii="Times New Roman" w:eastAsia="Times New Roman" w:hAnsi="Times New Roman" w:cs="Times New Roman"/>
          <w:sz w:val="24"/>
          <w:szCs w:val="24"/>
          <w:lang w:eastAsia="pl-PL"/>
        </w:rPr>
        <w:t xml:space="preserve">art. 30b ust. 1 w/w ustawy.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II.5) Główny kod CPV: </w:t>
      </w:r>
      <w:r w:rsidRPr="00F619AD">
        <w:rPr>
          <w:rFonts w:ascii="Times New Roman" w:eastAsia="Times New Roman" w:hAnsi="Times New Roman" w:cs="Times New Roman"/>
          <w:sz w:val="24"/>
          <w:szCs w:val="24"/>
          <w:lang w:eastAsia="pl-PL"/>
        </w:rPr>
        <w:t xml:space="preserve">98310000-9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Dodatkowe kody CPV:</w:t>
      </w:r>
      <w:r w:rsidRPr="00F619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619AD" w:rsidRPr="00F619AD" w:rsidTr="00F619AD">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Kod CPV</w:t>
            </w:r>
          </w:p>
        </w:tc>
      </w:tr>
      <w:tr w:rsidR="00F619AD" w:rsidRPr="00F619AD" w:rsidTr="00F619AD">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98311000-6</w:t>
            </w:r>
          </w:p>
        </w:tc>
      </w:tr>
      <w:tr w:rsidR="00F619AD" w:rsidRPr="00F619AD" w:rsidTr="00F619AD">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98315000-4</w:t>
            </w:r>
          </w:p>
        </w:tc>
      </w:tr>
      <w:tr w:rsidR="00F619AD" w:rsidRPr="00F619AD" w:rsidTr="00F619AD">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50830000-2</w:t>
            </w:r>
          </w:p>
        </w:tc>
      </w:tr>
    </w:tbl>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II.6) Całkowita wartość zamówienia </w:t>
      </w:r>
      <w:r w:rsidRPr="00F619AD">
        <w:rPr>
          <w:rFonts w:ascii="Times New Roman" w:eastAsia="Times New Roman" w:hAnsi="Times New Roman" w:cs="Times New Roman"/>
          <w:i/>
          <w:iCs/>
          <w:sz w:val="24"/>
          <w:szCs w:val="24"/>
          <w:lang w:eastAsia="pl-PL"/>
        </w:rPr>
        <w:t>(jeżeli zamawiający podaje informacje o wartości zamówienia)</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t xml:space="preserve">Wartość bez VAT: </w:t>
      </w:r>
      <w:r w:rsidRPr="00F619AD">
        <w:rPr>
          <w:rFonts w:ascii="Times New Roman" w:eastAsia="Times New Roman" w:hAnsi="Times New Roman" w:cs="Times New Roman"/>
          <w:sz w:val="24"/>
          <w:szCs w:val="24"/>
          <w:lang w:eastAsia="pl-PL"/>
        </w:rPr>
        <w:br/>
        <w:t xml:space="preserve">Waluta: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619AD">
        <w:rPr>
          <w:rFonts w:ascii="Times New Roman" w:eastAsia="Times New Roman" w:hAnsi="Times New Roman" w:cs="Times New Roman"/>
          <w:sz w:val="24"/>
          <w:szCs w:val="24"/>
          <w:lang w:eastAsia="pl-PL"/>
        </w:rPr>
        <w:t xml:space="preserv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619AD">
        <w:rPr>
          <w:rFonts w:ascii="Times New Roman" w:eastAsia="Times New Roman" w:hAnsi="Times New Roman" w:cs="Times New Roman"/>
          <w:b/>
          <w:bCs/>
          <w:sz w:val="24"/>
          <w:szCs w:val="24"/>
          <w:lang w:eastAsia="pl-PL"/>
        </w:rPr>
        <w:t>Pzp</w:t>
      </w:r>
      <w:proofErr w:type="spellEnd"/>
      <w:r w:rsidRPr="00F619AD">
        <w:rPr>
          <w:rFonts w:ascii="Times New Roman" w:eastAsia="Times New Roman" w:hAnsi="Times New Roman" w:cs="Times New Roman"/>
          <w:b/>
          <w:bCs/>
          <w:sz w:val="24"/>
          <w:szCs w:val="24"/>
          <w:lang w:eastAsia="pl-PL"/>
        </w:rPr>
        <w:t xml:space="preserve">: </w:t>
      </w:r>
      <w:r w:rsidRPr="00F619AD">
        <w:rPr>
          <w:rFonts w:ascii="Times New Roman" w:eastAsia="Times New Roman" w:hAnsi="Times New Roman" w:cs="Times New Roman"/>
          <w:sz w:val="24"/>
          <w:szCs w:val="24"/>
          <w:lang w:eastAsia="pl-PL"/>
        </w:rPr>
        <w:t xml:space="preserve">Nie </w:t>
      </w:r>
      <w:r w:rsidRPr="00F619A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619AD">
        <w:rPr>
          <w:rFonts w:ascii="Times New Roman" w:eastAsia="Times New Roman" w:hAnsi="Times New Roman" w:cs="Times New Roman"/>
          <w:sz w:val="24"/>
          <w:szCs w:val="24"/>
          <w:lang w:eastAsia="pl-PL"/>
        </w:rPr>
        <w:t>Pzp</w:t>
      </w:r>
      <w:proofErr w:type="spellEnd"/>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t>miesiącach:  36  </w:t>
      </w:r>
      <w:r w:rsidRPr="00F619AD">
        <w:rPr>
          <w:rFonts w:ascii="Times New Roman" w:eastAsia="Times New Roman" w:hAnsi="Times New Roman" w:cs="Times New Roman"/>
          <w:i/>
          <w:iCs/>
          <w:sz w:val="24"/>
          <w:szCs w:val="24"/>
          <w:lang w:eastAsia="pl-PL"/>
        </w:rPr>
        <w:t xml:space="preserve"> lub </w:t>
      </w:r>
      <w:r w:rsidRPr="00F619AD">
        <w:rPr>
          <w:rFonts w:ascii="Times New Roman" w:eastAsia="Times New Roman" w:hAnsi="Times New Roman" w:cs="Times New Roman"/>
          <w:b/>
          <w:bCs/>
          <w:sz w:val="24"/>
          <w:szCs w:val="24"/>
          <w:lang w:eastAsia="pl-PL"/>
        </w:rPr>
        <w:t>dniach:</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i/>
          <w:iCs/>
          <w:sz w:val="24"/>
          <w:szCs w:val="24"/>
          <w:lang w:eastAsia="pl-PL"/>
        </w:rPr>
        <w:t>lub</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data rozpoczęcia: </w:t>
      </w:r>
      <w:r w:rsidRPr="00F619AD">
        <w:rPr>
          <w:rFonts w:ascii="Times New Roman" w:eastAsia="Times New Roman" w:hAnsi="Times New Roman" w:cs="Times New Roman"/>
          <w:sz w:val="24"/>
          <w:szCs w:val="24"/>
          <w:lang w:eastAsia="pl-PL"/>
        </w:rPr>
        <w:t> </w:t>
      </w:r>
      <w:r w:rsidRPr="00F619AD">
        <w:rPr>
          <w:rFonts w:ascii="Times New Roman" w:eastAsia="Times New Roman" w:hAnsi="Times New Roman" w:cs="Times New Roman"/>
          <w:i/>
          <w:iCs/>
          <w:sz w:val="24"/>
          <w:szCs w:val="24"/>
          <w:lang w:eastAsia="pl-PL"/>
        </w:rPr>
        <w:t xml:space="preserve"> lub </w:t>
      </w:r>
      <w:r w:rsidRPr="00F619A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619AD" w:rsidRPr="00F619AD" w:rsidTr="00F619AD">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Data zakończenia</w:t>
            </w:r>
          </w:p>
        </w:tc>
      </w:tr>
      <w:tr w:rsidR="00F619AD" w:rsidRPr="00F619AD" w:rsidTr="00F619AD">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p>
        </w:tc>
      </w:tr>
    </w:tbl>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II.9) Informacje dodatkowe: </w:t>
      </w:r>
    </w:p>
    <w:p w:rsidR="00F619AD" w:rsidRPr="00F619AD" w:rsidRDefault="00F619AD" w:rsidP="00F619AD">
      <w:pPr>
        <w:spacing w:after="0" w:line="450" w:lineRule="atLeast"/>
        <w:rPr>
          <w:rFonts w:ascii="Times New Roman" w:eastAsia="Times New Roman" w:hAnsi="Times New Roman" w:cs="Times New Roman"/>
          <w:b/>
          <w:bCs/>
          <w:sz w:val="24"/>
          <w:szCs w:val="24"/>
          <w:lang w:eastAsia="pl-PL"/>
        </w:rPr>
      </w:pPr>
      <w:r w:rsidRPr="00F619AD">
        <w:rPr>
          <w:rFonts w:ascii="Times New Roman" w:eastAsia="Times New Roman" w:hAnsi="Times New Roman" w:cs="Times New Roman"/>
          <w:b/>
          <w:bCs/>
          <w:sz w:val="24"/>
          <w:szCs w:val="24"/>
          <w:u w:val="single"/>
          <w:lang w:eastAsia="pl-PL"/>
        </w:rPr>
        <w:t xml:space="preserve">SEKCJA III: INFORMACJE O CHARAKTERZE PRAWNYM, EKONOMICZNYM, FINANSOWYM I TECHNICZNYM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III.1) WARUNKI UDZIAŁU W POSTĘPOWANIU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t xml:space="preserve">Określenie warunków: </w:t>
      </w:r>
      <w:r w:rsidRPr="00F619AD">
        <w:rPr>
          <w:rFonts w:ascii="Times New Roman" w:eastAsia="Times New Roman" w:hAnsi="Times New Roman" w:cs="Times New Roman"/>
          <w:sz w:val="24"/>
          <w:szCs w:val="24"/>
          <w:lang w:eastAsia="pl-PL"/>
        </w:rPr>
        <w:br/>
        <w:t xml:space="preserve">Informacje dodatkowe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III.1.2) Sytuacja finansowa lub ekonomiczna </w:t>
      </w:r>
      <w:r w:rsidRPr="00F619AD">
        <w:rPr>
          <w:rFonts w:ascii="Times New Roman" w:eastAsia="Times New Roman" w:hAnsi="Times New Roman" w:cs="Times New Roman"/>
          <w:sz w:val="24"/>
          <w:szCs w:val="24"/>
          <w:lang w:eastAsia="pl-PL"/>
        </w:rPr>
        <w:br/>
        <w:t xml:space="preserve">Określenie warunków: </w:t>
      </w:r>
      <w:r w:rsidRPr="00F619AD">
        <w:rPr>
          <w:rFonts w:ascii="Times New Roman" w:eastAsia="Times New Roman" w:hAnsi="Times New Roman" w:cs="Times New Roman"/>
          <w:sz w:val="24"/>
          <w:szCs w:val="24"/>
          <w:lang w:eastAsia="pl-PL"/>
        </w:rPr>
        <w:br/>
        <w:t xml:space="preserve">Informacje dodatkowe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III.1.3) Zdolność techniczna lub zawodowa </w:t>
      </w:r>
      <w:r w:rsidRPr="00F619AD">
        <w:rPr>
          <w:rFonts w:ascii="Times New Roman" w:eastAsia="Times New Roman" w:hAnsi="Times New Roman" w:cs="Times New Roman"/>
          <w:sz w:val="24"/>
          <w:szCs w:val="24"/>
          <w:lang w:eastAsia="pl-PL"/>
        </w:rPr>
        <w:br/>
        <w:t xml:space="preserve">Określenie warunków: </w:t>
      </w:r>
      <w:r w:rsidRPr="00F619A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619AD">
        <w:rPr>
          <w:rFonts w:ascii="Times New Roman" w:eastAsia="Times New Roman" w:hAnsi="Times New Roman" w:cs="Times New Roman"/>
          <w:sz w:val="24"/>
          <w:szCs w:val="24"/>
          <w:lang w:eastAsia="pl-PL"/>
        </w:rPr>
        <w:br/>
        <w:t xml:space="preserve">Informacje dodatkowe: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III.2) PODSTAWY WYKLUCZENIA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619AD">
        <w:rPr>
          <w:rFonts w:ascii="Times New Roman" w:eastAsia="Times New Roman" w:hAnsi="Times New Roman" w:cs="Times New Roman"/>
          <w:b/>
          <w:bCs/>
          <w:sz w:val="24"/>
          <w:szCs w:val="24"/>
          <w:lang w:eastAsia="pl-PL"/>
        </w:rPr>
        <w:t>Pzp</w:t>
      </w:r>
      <w:proofErr w:type="spellEnd"/>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619AD">
        <w:rPr>
          <w:rFonts w:ascii="Times New Roman" w:eastAsia="Times New Roman" w:hAnsi="Times New Roman" w:cs="Times New Roman"/>
          <w:b/>
          <w:bCs/>
          <w:sz w:val="24"/>
          <w:szCs w:val="24"/>
          <w:lang w:eastAsia="pl-PL"/>
        </w:rPr>
        <w:t>Pzp</w:t>
      </w:r>
      <w:proofErr w:type="spellEnd"/>
      <w:r w:rsidRPr="00F619AD">
        <w:rPr>
          <w:rFonts w:ascii="Times New Roman" w:eastAsia="Times New Roman" w:hAnsi="Times New Roman" w:cs="Times New Roman"/>
          <w:sz w:val="24"/>
          <w:szCs w:val="24"/>
          <w:lang w:eastAsia="pl-PL"/>
        </w:rPr>
        <w:t xml:space="preserve"> Nie Zamawiający przewiduje następujące fakultatyw</w:t>
      </w:r>
      <w:r w:rsidR="003A1C5D">
        <w:rPr>
          <w:rFonts w:ascii="Times New Roman" w:eastAsia="Times New Roman" w:hAnsi="Times New Roman" w:cs="Times New Roman"/>
          <w:sz w:val="24"/>
          <w:szCs w:val="24"/>
          <w:lang w:eastAsia="pl-PL"/>
        </w:rPr>
        <w:t xml:space="preserve">ne podstawy wykluczenia: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19AD">
        <w:rPr>
          <w:rFonts w:ascii="Times New Roman" w:eastAsia="Times New Roman" w:hAnsi="Times New Roman" w:cs="Times New Roman"/>
          <w:sz w:val="24"/>
          <w:szCs w:val="24"/>
          <w:lang w:eastAsia="pl-PL"/>
        </w:rPr>
        <w:br/>
        <w:t xml:space="preserve">Tak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Oświadczenie o spełnianiu kryteriów selekcji </w:t>
      </w:r>
      <w:r w:rsidRPr="00F619AD">
        <w:rPr>
          <w:rFonts w:ascii="Times New Roman" w:eastAsia="Times New Roman" w:hAnsi="Times New Roman" w:cs="Times New Roman"/>
          <w:sz w:val="24"/>
          <w:szCs w:val="24"/>
          <w:lang w:eastAsia="pl-PL"/>
        </w:rPr>
        <w:br/>
        <w:t xml:space="preserve">Nie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III.5.1) W ZAKRESIE SPEŁNIANIA WARUNKÓW UDZIAŁU W POSTĘPOWANIU:</w:t>
      </w:r>
      <w:r w:rsidR="003A1C5D">
        <w:rPr>
          <w:rFonts w:ascii="Times New Roman" w:eastAsia="Times New Roman" w:hAnsi="Times New Roman" w:cs="Times New Roman"/>
          <w:sz w:val="24"/>
          <w:szCs w:val="24"/>
          <w:lang w:eastAsia="pl-PL"/>
        </w:rPr>
        <w:t xml:space="preserve">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III.5.2) W ZAKRESIE KRYTERIÓW SELEKCJI:</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III.7) INNE DOKUMENTY NIE WYMIENIONE W pkt III.3) - III.6)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a) Wypełniony formularz oferty (załącznik nr1 do SIWZ) b)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 c)oświadczenie o przynależności lub nie przynależności do tej samej grupy kapitałowej w związku z art. 24 ust. 1 pkt. 23)ustawy zgodnie z Załącznikiem nr 3 do formularza oferty; UWAGA: Zgodnie z art. 24 ust. 11 ustawy, Wykonawca przekazuje Zamawiającemu powyższy dokument w terminie 3 dni od zamieszczenia przez Zamawiającego na stronie internetowej informacji, o której mowa w art. 86 ust.5 ustawy. Wykonawca, którego oferta zostanie uznana za najkorzystniejszą, przed podpisaniem umowy (najpóźniej w dniu podpisania umowy) pod rygorem stwierdzenia, że uchyla się od podpisania umowy, zobowiązany jest do dostarczenia Zamawiającemu: a) oryginał lub kserokopię umowy regulującej współpracę wykonawców wspólnie ubiegających się o udzielenie zamówienia (jeżeli dotyczy wykonawcy) zgodnie z wymaganiami określonymi w SIWZ, b) informacji o osobach umocowanych do zawarcia umowy i okazania pełnomocnictwa, jeżeli taka konieczność zaistnieje, c) Decyzję Państwowego Powiatowego Inspektora Sanitarnego zezwalającą na prowadzenie działalności w zakresie objętym przedmiotem zamówienia (świadczenia usług pralniczych) wraz z protokołem z ostatniej kontroli (maksymalnie 12 miesięcy przed terminem otwarcia ofert) pomieszczeń pralni, w której będzie realizowany przedmiot zamówienia wykonanej przez Stację </w:t>
      </w:r>
      <w:proofErr w:type="spellStart"/>
      <w:r w:rsidRPr="00F619AD">
        <w:rPr>
          <w:rFonts w:ascii="Times New Roman" w:eastAsia="Times New Roman" w:hAnsi="Times New Roman" w:cs="Times New Roman"/>
          <w:sz w:val="24"/>
          <w:szCs w:val="24"/>
          <w:lang w:eastAsia="pl-PL"/>
        </w:rPr>
        <w:t>Sanitarno</w:t>
      </w:r>
      <w:proofErr w:type="spellEnd"/>
      <w:r w:rsidRPr="00F619AD">
        <w:rPr>
          <w:rFonts w:ascii="Times New Roman" w:eastAsia="Times New Roman" w:hAnsi="Times New Roman" w:cs="Times New Roman"/>
          <w:sz w:val="24"/>
          <w:szCs w:val="24"/>
          <w:lang w:eastAsia="pl-PL"/>
        </w:rPr>
        <w:t xml:space="preserve"> Epidemiologiczną. d) Decyzję Państwowego Powiatowego Inspektora Sanitarnego stwierdzającą przydatność środków transportu (jakie zostaną użyte przy realizacji zamówienia), pod względem wymagań sanitarnych do przewozu bielizny szpitalnej (co najmniej dwa samochody). Do w/w Decyzji należy dołączyć co najmniej jedno badanie czystości mikrobiologicznej komory załadunkowej samochodów transportujących czystą bieliznę z ostatnich 6 miesięcy wykonane przez Stację </w:t>
      </w:r>
      <w:proofErr w:type="spellStart"/>
      <w:r w:rsidRPr="00F619AD">
        <w:rPr>
          <w:rFonts w:ascii="Times New Roman" w:eastAsia="Times New Roman" w:hAnsi="Times New Roman" w:cs="Times New Roman"/>
          <w:sz w:val="24"/>
          <w:szCs w:val="24"/>
          <w:lang w:eastAsia="pl-PL"/>
        </w:rPr>
        <w:t>Sanitarno</w:t>
      </w:r>
      <w:proofErr w:type="spellEnd"/>
      <w:r w:rsidRPr="00F619AD">
        <w:rPr>
          <w:rFonts w:ascii="Times New Roman" w:eastAsia="Times New Roman" w:hAnsi="Times New Roman" w:cs="Times New Roman"/>
          <w:sz w:val="24"/>
          <w:szCs w:val="24"/>
          <w:lang w:eastAsia="pl-PL"/>
        </w:rPr>
        <w:t xml:space="preserve"> Epidemiologiczną. </w:t>
      </w:r>
    </w:p>
    <w:p w:rsidR="00F619AD" w:rsidRPr="00F619AD" w:rsidRDefault="00F619AD" w:rsidP="00F619AD">
      <w:pPr>
        <w:spacing w:after="0" w:line="450" w:lineRule="atLeast"/>
        <w:rPr>
          <w:rFonts w:ascii="Times New Roman" w:eastAsia="Times New Roman" w:hAnsi="Times New Roman" w:cs="Times New Roman"/>
          <w:b/>
          <w:bCs/>
          <w:sz w:val="24"/>
          <w:szCs w:val="24"/>
          <w:lang w:eastAsia="pl-PL"/>
        </w:rPr>
      </w:pPr>
      <w:r w:rsidRPr="00F619AD">
        <w:rPr>
          <w:rFonts w:ascii="Times New Roman" w:eastAsia="Times New Roman" w:hAnsi="Times New Roman" w:cs="Times New Roman"/>
          <w:b/>
          <w:bCs/>
          <w:sz w:val="24"/>
          <w:szCs w:val="24"/>
          <w:u w:val="single"/>
          <w:lang w:eastAsia="pl-PL"/>
        </w:rPr>
        <w:t xml:space="preserve">SEKCJA IV: PROCEDURA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IV.1) OPIS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IV.1.1) Tryb udzielenia zamówienia: </w:t>
      </w:r>
      <w:r w:rsidRPr="00F619AD">
        <w:rPr>
          <w:rFonts w:ascii="Times New Roman" w:eastAsia="Times New Roman" w:hAnsi="Times New Roman" w:cs="Times New Roman"/>
          <w:sz w:val="24"/>
          <w:szCs w:val="24"/>
          <w:lang w:eastAsia="pl-PL"/>
        </w:rPr>
        <w:t xml:space="preserve">Przetarg nieograniczony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IV.1.2) Zamawiający żąda wniesienia wadium:</w:t>
      </w:r>
      <w:r w:rsidRPr="00F619AD">
        <w:rPr>
          <w:rFonts w:ascii="Times New Roman" w:eastAsia="Times New Roman" w:hAnsi="Times New Roman" w:cs="Times New Roman"/>
          <w:sz w:val="24"/>
          <w:szCs w:val="24"/>
          <w:lang w:eastAsia="pl-PL"/>
        </w:rPr>
        <w:t xml:space="preserv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Nie </w:t>
      </w:r>
      <w:r w:rsidRPr="00F619AD">
        <w:rPr>
          <w:rFonts w:ascii="Times New Roman" w:eastAsia="Times New Roman" w:hAnsi="Times New Roman" w:cs="Times New Roman"/>
          <w:sz w:val="24"/>
          <w:szCs w:val="24"/>
          <w:lang w:eastAsia="pl-PL"/>
        </w:rPr>
        <w:br/>
        <w:t xml:space="preserve">Informacja na temat wadium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IV.1.3) Przewiduje się udzielenie zaliczek na poczet wykonania zamówienia:</w:t>
      </w:r>
      <w:r w:rsidRPr="00F619AD">
        <w:rPr>
          <w:rFonts w:ascii="Times New Roman" w:eastAsia="Times New Roman" w:hAnsi="Times New Roman" w:cs="Times New Roman"/>
          <w:sz w:val="24"/>
          <w:szCs w:val="24"/>
          <w:lang w:eastAsia="pl-PL"/>
        </w:rPr>
        <w:t xml:space="preserv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Nie </w:t>
      </w:r>
      <w:r w:rsidRPr="00F619AD">
        <w:rPr>
          <w:rFonts w:ascii="Times New Roman" w:eastAsia="Times New Roman" w:hAnsi="Times New Roman" w:cs="Times New Roman"/>
          <w:sz w:val="24"/>
          <w:szCs w:val="24"/>
          <w:lang w:eastAsia="pl-PL"/>
        </w:rPr>
        <w:br/>
        <w:t xml:space="preserve">Należy podać informacje na temat udzielania zaliczek: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Nie </w:t>
      </w:r>
      <w:r w:rsidRPr="00F619A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19AD">
        <w:rPr>
          <w:rFonts w:ascii="Times New Roman" w:eastAsia="Times New Roman" w:hAnsi="Times New Roman" w:cs="Times New Roman"/>
          <w:sz w:val="24"/>
          <w:szCs w:val="24"/>
          <w:lang w:eastAsia="pl-PL"/>
        </w:rPr>
        <w:br/>
        <w:t xml:space="preserve">Nie </w:t>
      </w:r>
      <w:r w:rsidRPr="00F619AD">
        <w:rPr>
          <w:rFonts w:ascii="Times New Roman" w:eastAsia="Times New Roman" w:hAnsi="Times New Roman" w:cs="Times New Roman"/>
          <w:sz w:val="24"/>
          <w:szCs w:val="24"/>
          <w:lang w:eastAsia="pl-PL"/>
        </w:rPr>
        <w:br/>
        <w:t xml:space="preserve">Informacje dodatkowe: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IV.1.5.) Wymaga się złożenia oferty wariantowej: </w:t>
      </w:r>
    </w:p>
    <w:p w:rsidR="003A1C5D" w:rsidRDefault="003A1C5D" w:rsidP="00F619AD">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Dopuszcza si</w:t>
      </w:r>
      <w:r w:rsidR="003A1C5D">
        <w:rPr>
          <w:rFonts w:ascii="Times New Roman" w:eastAsia="Times New Roman" w:hAnsi="Times New Roman" w:cs="Times New Roman"/>
          <w:sz w:val="24"/>
          <w:szCs w:val="24"/>
          <w:lang w:eastAsia="pl-PL"/>
        </w:rPr>
        <w:t xml:space="preserve">ę złożenie oferty wariantowej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sz w:val="24"/>
          <w:szCs w:val="24"/>
          <w:lang w:eastAsia="pl-PL"/>
        </w:rPr>
        <w:t xml:space="preserve">Złożenie oferty wariantowej dopuszcza się tylko z jednoczesnym złożeniem oferty </w:t>
      </w:r>
      <w:r w:rsidR="003A1C5D">
        <w:rPr>
          <w:rFonts w:ascii="Times New Roman" w:eastAsia="Times New Roman" w:hAnsi="Times New Roman" w:cs="Times New Roman"/>
          <w:sz w:val="24"/>
          <w:szCs w:val="24"/>
          <w:lang w:eastAsia="pl-PL"/>
        </w:rPr>
        <w:t xml:space="preserve">zasadniczej: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Liczba wykonawców   </w:t>
      </w:r>
      <w:r w:rsidRPr="00F619AD">
        <w:rPr>
          <w:rFonts w:ascii="Times New Roman" w:eastAsia="Times New Roman" w:hAnsi="Times New Roman" w:cs="Times New Roman"/>
          <w:sz w:val="24"/>
          <w:szCs w:val="24"/>
          <w:lang w:eastAsia="pl-PL"/>
        </w:rPr>
        <w:br/>
        <w:t xml:space="preserve">Przewidywana minimalna liczba wykonawców </w:t>
      </w:r>
      <w:r w:rsidRPr="00F619AD">
        <w:rPr>
          <w:rFonts w:ascii="Times New Roman" w:eastAsia="Times New Roman" w:hAnsi="Times New Roman" w:cs="Times New Roman"/>
          <w:sz w:val="24"/>
          <w:szCs w:val="24"/>
          <w:lang w:eastAsia="pl-PL"/>
        </w:rPr>
        <w:br/>
        <w:t xml:space="preserve">Maksymalna liczba wykonawców   </w:t>
      </w:r>
      <w:r w:rsidR="003A1C5D">
        <w:rPr>
          <w:rFonts w:ascii="Times New Roman" w:eastAsia="Times New Roman" w:hAnsi="Times New Roman" w:cs="Times New Roman"/>
          <w:sz w:val="24"/>
          <w:szCs w:val="24"/>
          <w:lang w:eastAsia="pl-PL"/>
        </w:rPr>
        <w:br/>
        <w:t xml:space="preserve">Kryteria selekcji wykonawców: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IV.1.7) Informacje na temat umowy ramowej lub dynamicznego systemu zakupów: </w:t>
      </w:r>
    </w:p>
    <w:p w:rsidR="00F619AD" w:rsidRPr="00F619AD" w:rsidRDefault="003A1C5D" w:rsidP="00F619AD">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F619AD" w:rsidRPr="00F619AD">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F619AD" w:rsidRPr="00F619AD">
        <w:rPr>
          <w:rFonts w:ascii="Times New Roman" w:eastAsia="Times New Roman" w:hAnsi="Times New Roman" w:cs="Times New Roman"/>
          <w:sz w:val="24"/>
          <w:szCs w:val="24"/>
          <w:lang w:eastAsia="pl-PL"/>
        </w:rPr>
        <w:br/>
        <w:t>Przewidziana maksymalna liczba uczestnikó</w:t>
      </w:r>
      <w:r>
        <w:rPr>
          <w:rFonts w:ascii="Times New Roman" w:eastAsia="Times New Roman" w:hAnsi="Times New Roman" w:cs="Times New Roman"/>
          <w:sz w:val="24"/>
          <w:szCs w:val="24"/>
          <w:lang w:eastAsia="pl-PL"/>
        </w:rPr>
        <w:t xml:space="preserve">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00F619AD" w:rsidRPr="00F619AD">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b/>
          <w:bCs/>
          <w:sz w:val="24"/>
          <w:szCs w:val="24"/>
          <w:lang w:eastAsia="pl-PL"/>
        </w:rPr>
        <w:t xml:space="preserve">IV.1.8) Aukcja elektroniczna </w:t>
      </w:r>
      <w:r w:rsidR="00F619AD" w:rsidRPr="00F619AD">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b/>
          <w:bCs/>
          <w:sz w:val="24"/>
          <w:szCs w:val="24"/>
          <w:lang w:eastAsia="pl-PL"/>
        </w:rPr>
        <w:t xml:space="preserve">Przewidziane jest przeprowadzenie aukcji elektronicznej </w:t>
      </w:r>
      <w:r w:rsidR="00F619AD" w:rsidRPr="00F619AD">
        <w:rPr>
          <w:rFonts w:ascii="Times New Roman" w:eastAsia="Times New Roman" w:hAnsi="Times New Roman" w:cs="Times New Roman"/>
          <w:i/>
          <w:iCs/>
          <w:sz w:val="24"/>
          <w:szCs w:val="24"/>
          <w:lang w:eastAsia="pl-PL"/>
        </w:rPr>
        <w:t xml:space="preserve">(przetarg nieograniczony, przetarg ograniczony, negocjacje z ogłoszeniem) </w:t>
      </w:r>
      <w:r w:rsidR="00F619AD" w:rsidRPr="00F619AD">
        <w:rPr>
          <w:rFonts w:ascii="Times New Roman" w:eastAsia="Times New Roman" w:hAnsi="Times New Roman" w:cs="Times New Roman"/>
          <w:sz w:val="24"/>
          <w:szCs w:val="24"/>
          <w:lang w:eastAsia="pl-PL"/>
        </w:rPr>
        <w:t xml:space="preserve">Nie </w:t>
      </w:r>
      <w:r w:rsidR="00F619AD" w:rsidRPr="00F619AD">
        <w:rPr>
          <w:rFonts w:ascii="Times New Roman" w:eastAsia="Times New Roman" w:hAnsi="Times New Roman" w:cs="Times New Roman"/>
          <w:sz w:val="24"/>
          <w:szCs w:val="24"/>
          <w:lang w:eastAsia="pl-PL"/>
        </w:rPr>
        <w:br/>
        <w:t>Należy podać adres strony internetowej, na której aukcja będzie prowad</w:t>
      </w:r>
      <w:r>
        <w:rPr>
          <w:rFonts w:ascii="Times New Roman" w:eastAsia="Times New Roman" w:hAnsi="Times New Roman" w:cs="Times New Roman"/>
          <w:sz w:val="24"/>
          <w:szCs w:val="24"/>
          <w:lang w:eastAsia="pl-PL"/>
        </w:rPr>
        <w:t xml:space="preserve">zona: </w:t>
      </w:r>
      <w:r>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F619AD" w:rsidRPr="00F619AD">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00F619AD" w:rsidRPr="00F619AD">
        <w:rPr>
          <w:rFonts w:ascii="Times New Roman" w:eastAsia="Times New Roman" w:hAnsi="Times New Roman" w:cs="Times New Roman"/>
          <w:sz w:val="24"/>
          <w:szCs w:val="24"/>
          <w:lang w:eastAsia="pl-PL"/>
        </w:rPr>
        <w:br/>
        <w:t xml:space="preserve">Informacje dotyczące przebiegu aukcji elektronicznej: </w:t>
      </w:r>
      <w:r w:rsidR="00F619AD" w:rsidRPr="00F619A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F619AD" w:rsidRPr="00F619A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F619AD" w:rsidRPr="00F619AD">
        <w:rPr>
          <w:rFonts w:ascii="Times New Roman" w:eastAsia="Times New Roman" w:hAnsi="Times New Roman" w:cs="Times New Roman"/>
          <w:sz w:val="24"/>
          <w:szCs w:val="24"/>
          <w:lang w:eastAsia="pl-PL"/>
        </w:rPr>
        <w:br/>
        <w:t xml:space="preserve">Wymagania dotyczące rejestracji i identyfikacji wykonawców w aukcji elektronicznej: </w:t>
      </w:r>
      <w:r w:rsidR="00F619AD" w:rsidRPr="00F619AD">
        <w:rPr>
          <w:rFonts w:ascii="Times New Roman" w:eastAsia="Times New Roman" w:hAnsi="Times New Roman" w:cs="Times New Roman"/>
          <w:sz w:val="24"/>
          <w:szCs w:val="24"/>
          <w:lang w:eastAsia="pl-PL"/>
        </w:rPr>
        <w:br/>
        <w:t xml:space="preserve">Informacje o liczbie etapów aukcji elektronicznej i czasie ich trwania: </w:t>
      </w:r>
    </w:p>
    <w:p w:rsidR="00F619AD" w:rsidRPr="00F619AD" w:rsidRDefault="003A1C5D" w:rsidP="00F619AD">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00F619AD" w:rsidRPr="00F619AD">
        <w:rPr>
          <w:rFonts w:ascii="Times New Roman" w:eastAsia="Times New Roman" w:hAnsi="Times New Roman" w:cs="Times New Roman"/>
          <w:sz w:val="24"/>
          <w:szCs w:val="24"/>
          <w:lang w:eastAsia="pl-PL"/>
        </w:rPr>
        <w:br/>
        <w:t xml:space="preserve">Warunki zamknięcia aukcji elektronicznej: </w:t>
      </w:r>
      <w:r w:rsidR="00F619AD" w:rsidRPr="00F619AD">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b/>
          <w:bCs/>
          <w:sz w:val="24"/>
          <w:szCs w:val="24"/>
          <w:lang w:eastAsia="pl-PL"/>
        </w:rPr>
        <w:t xml:space="preserve">IV.2) KRYTERIA OCENY OFERT </w:t>
      </w:r>
      <w:r w:rsidR="00F619AD" w:rsidRPr="00F619AD">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b/>
          <w:bCs/>
          <w:sz w:val="24"/>
          <w:szCs w:val="24"/>
          <w:lang w:eastAsia="pl-PL"/>
        </w:rPr>
        <w:t xml:space="preserve">IV.2.1) Kryteria oceny ofert: </w:t>
      </w:r>
      <w:r w:rsidR="00F619AD" w:rsidRPr="00F619AD">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b/>
          <w:bCs/>
          <w:sz w:val="24"/>
          <w:szCs w:val="24"/>
          <w:lang w:eastAsia="pl-PL"/>
        </w:rPr>
        <w:t>IV.2.2) Kryteria</w:t>
      </w:r>
      <w:r w:rsidR="00F619AD" w:rsidRPr="00F619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F619AD" w:rsidRPr="00F619AD" w:rsidTr="00F619AD">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Znaczenie</w:t>
            </w:r>
          </w:p>
        </w:tc>
      </w:tr>
      <w:tr w:rsidR="00F619AD" w:rsidRPr="00F619AD" w:rsidTr="00F619AD">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60,00</w:t>
            </w:r>
          </w:p>
        </w:tc>
      </w:tr>
      <w:tr w:rsidR="00F619AD" w:rsidRPr="00F619AD" w:rsidTr="00F619AD">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9AD" w:rsidRPr="00F619AD" w:rsidRDefault="00F619AD" w:rsidP="00F619AD">
            <w:pPr>
              <w:spacing w:after="0" w:line="240" w:lineRule="auto"/>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40,00</w:t>
            </w:r>
          </w:p>
        </w:tc>
      </w:tr>
    </w:tbl>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619AD">
        <w:rPr>
          <w:rFonts w:ascii="Times New Roman" w:eastAsia="Times New Roman" w:hAnsi="Times New Roman" w:cs="Times New Roman"/>
          <w:b/>
          <w:bCs/>
          <w:sz w:val="24"/>
          <w:szCs w:val="24"/>
          <w:lang w:eastAsia="pl-PL"/>
        </w:rPr>
        <w:t>Pzp</w:t>
      </w:r>
      <w:proofErr w:type="spellEnd"/>
      <w:r w:rsidRPr="00F619AD">
        <w:rPr>
          <w:rFonts w:ascii="Times New Roman" w:eastAsia="Times New Roman" w:hAnsi="Times New Roman" w:cs="Times New Roman"/>
          <w:b/>
          <w:bCs/>
          <w:sz w:val="24"/>
          <w:szCs w:val="24"/>
          <w:lang w:eastAsia="pl-PL"/>
        </w:rPr>
        <w:t xml:space="preserve"> </w:t>
      </w:r>
      <w:r w:rsidRPr="00F619AD">
        <w:rPr>
          <w:rFonts w:ascii="Times New Roman" w:eastAsia="Times New Roman" w:hAnsi="Times New Roman" w:cs="Times New Roman"/>
          <w:sz w:val="24"/>
          <w:szCs w:val="24"/>
          <w:lang w:eastAsia="pl-PL"/>
        </w:rPr>
        <w:t xml:space="preserve">(przetarg nieograniczony) </w:t>
      </w:r>
      <w:r w:rsidRPr="00F619AD">
        <w:rPr>
          <w:rFonts w:ascii="Times New Roman" w:eastAsia="Times New Roman" w:hAnsi="Times New Roman" w:cs="Times New Roman"/>
          <w:sz w:val="24"/>
          <w:szCs w:val="24"/>
          <w:lang w:eastAsia="pl-PL"/>
        </w:rPr>
        <w:br/>
        <w:t xml:space="preserve">Nie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IV.3) Negocjacje z ogłoszeniem, dialog konkurencyjny, partnerstwo innowacyjne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IV.3.1) Informacje na temat negocjacji z ogłoszeniem</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t>Minimalne wymagania, które mus</w:t>
      </w:r>
      <w:r w:rsidR="003A1C5D">
        <w:rPr>
          <w:rFonts w:ascii="Times New Roman" w:eastAsia="Times New Roman" w:hAnsi="Times New Roman" w:cs="Times New Roman"/>
          <w:sz w:val="24"/>
          <w:szCs w:val="24"/>
          <w:lang w:eastAsia="pl-PL"/>
        </w:rPr>
        <w:t xml:space="preserve">zą spełniać wszystkie oferty: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F619AD">
        <w:rPr>
          <w:rFonts w:ascii="Times New Roman" w:eastAsia="Times New Roman" w:hAnsi="Times New Roman" w:cs="Times New Roman"/>
          <w:sz w:val="24"/>
          <w:szCs w:val="24"/>
          <w:lang w:eastAsia="pl-PL"/>
        </w:rPr>
        <w:br/>
        <w:t xml:space="preserve">Przewidziany jest podział negocjacji na etapy w celu ograniczenia liczby ofert: </w:t>
      </w:r>
      <w:r w:rsidRPr="00F619AD">
        <w:rPr>
          <w:rFonts w:ascii="Times New Roman" w:eastAsia="Times New Roman" w:hAnsi="Times New Roman" w:cs="Times New Roman"/>
          <w:sz w:val="24"/>
          <w:szCs w:val="24"/>
          <w:lang w:eastAsia="pl-PL"/>
        </w:rPr>
        <w:br/>
        <w:t>Należy podać informacje na temat etapów nego</w:t>
      </w:r>
      <w:r w:rsidR="003A1C5D">
        <w:rPr>
          <w:rFonts w:ascii="Times New Roman" w:eastAsia="Times New Roman" w:hAnsi="Times New Roman" w:cs="Times New Roman"/>
          <w:sz w:val="24"/>
          <w:szCs w:val="24"/>
          <w:lang w:eastAsia="pl-PL"/>
        </w:rPr>
        <w:t xml:space="preserve">cjacji (w tym liczbę etapów): </w:t>
      </w:r>
      <w:r w:rsidR="003A1C5D">
        <w:rPr>
          <w:rFonts w:ascii="Times New Roman" w:eastAsia="Times New Roman" w:hAnsi="Times New Roman" w:cs="Times New Roman"/>
          <w:sz w:val="24"/>
          <w:szCs w:val="24"/>
          <w:lang w:eastAsia="pl-PL"/>
        </w:rPr>
        <w:br/>
        <w:t xml:space="preserve">Informacje dodatkowe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IV.3.2) Informacje na temat dialogu konkurencyjnego</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t>Opis potrzeb i wymagań zamawiającego lub informacja o s</w:t>
      </w:r>
      <w:r w:rsidR="003A1C5D">
        <w:rPr>
          <w:rFonts w:ascii="Times New Roman" w:eastAsia="Times New Roman" w:hAnsi="Times New Roman" w:cs="Times New Roman"/>
          <w:sz w:val="24"/>
          <w:szCs w:val="24"/>
          <w:lang w:eastAsia="pl-PL"/>
        </w:rPr>
        <w:t xml:space="preserve">posobie uzyskania tego opisu: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sz w:val="24"/>
          <w:szCs w:val="24"/>
          <w:lang w:eastAsia="pl-PL"/>
        </w:rPr>
        <w:t xml:space="preserve">Informacja o wysokości nagród dla wykonawców, którzy podczas dialogu konkurencyjnego przedstawili rozwiązania stanowiące podstawę do składania ofert, jeżeli zamawiający </w:t>
      </w:r>
      <w:r w:rsidR="003A1C5D">
        <w:rPr>
          <w:rFonts w:ascii="Times New Roman" w:eastAsia="Times New Roman" w:hAnsi="Times New Roman" w:cs="Times New Roman"/>
          <w:sz w:val="24"/>
          <w:szCs w:val="24"/>
          <w:lang w:eastAsia="pl-PL"/>
        </w:rPr>
        <w:t xml:space="preserve">przewiduje nagrody: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sz w:val="24"/>
          <w:szCs w:val="24"/>
          <w:lang w:eastAsia="pl-PL"/>
        </w:rPr>
        <w:t>Wstę</w:t>
      </w:r>
      <w:r w:rsidR="003A1C5D">
        <w:rPr>
          <w:rFonts w:ascii="Times New Roman" w:eastAsia="Times New Roman" w:hAnsi="Times New Roman" w:cs="Times New Roman"/>
          <w:sz w:val="24"/>
          <w:szCs w:val="24"/>
          <w:lang w:eastAsia="pl-PL"/>
        </w:rPr>
        <w:t xml:space="preserve">pny harmonogram postępowania: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sz w:val="24"/>
          <w:szCs w:val="24"/>
          <w:lang w:eastAsia="pl-PL"/>
        </w:rPr>
        <w:t xml:space="preserve">Podział dialogu na etapy w celu ograniczenia liczby rozwiązań: </w:t>
      </w:r>
      <w:r w:rsidRPr="00F619AD">
        <w:rPr>
          <w:rFonts w:ascii="Times New Roman" w:eastAsia="Times New Roman" w:hAnsi="Times New Roman" w:cs="Times New Roman"/>
          <w:sz w:val="24"/>
          <w:szCs w:val="24"/>
          <w:lang w:eastAsia="pl-PL"/>
        </w:rPr>
        <w:br/>
        <w:t>Należy podać informa</w:t>
      </w:r>
      <w:r w:rsidR="003A1C5D">
        <w:rPr>
          <w:rFonts w:ascii="Times New Roman" w:eastAsia="Times New Roman" w:hAnsi="Times New Roman" w:cs="Times New Roman"/>
          <w:sz w:val="24"/>
          <w:szCs w:val="24"/>
          <w:lang w:eastAsia="pl-PL"/>
        </w:rPr>
        <w:t xml:space="preserve">cje na temat etapów dialogu: </w:t>
      </w:r>
      <w:r w:rsidR="003A1C5D">
        <w:rPr>
          <w:rFonts w:ascii="Times New Roman" w:eastAsia="Times New Roman" w:hAnsi="Times New Roman" w:cs="Times New Roman"/>
          <w:sz w:val="24"/>
          <w:szCs w:val="24"/>
          <w:lang w:eastAsia="pl-PL"/>
        </w:rPr>
        <w:br/>
        <w:t xml:space="preserve">Informacje dodatkowe: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IV.3.3) Informacje na temat partnerstwa innowacyjnego</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t>Elementy opisu przedmiotu zamówienia definiujące minimalne wymagania, którym muszą</w:t>
      </w:r>
      <w:r w:rsidR="003A1C5D">
        <w:rPr>
          <w:rFonts w:ascii="Times New Roman" w:eastAsia="Times New Roman" w:hAnsi="Times New Roman" w:cs="Times New Roman"/>
          <w:sz w:val="24"/>
          <w:szCs w:val="24"/>
          <w:lang w:eastAsia="pl-PL"/>
        </w:rPr>
        <w:t xml:space="preserve"> odpowiadać wszystkie oferty: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istotnych warunków zamówienia</w:t>
      </w:r>
      <w:r w:rsidR="003A1C5D">
        <w:rPr>
          <w:rFonts w:ascii="Times New Roman" w:eastAsia="Times New Roman" w:hAnsi="Times New Roman" w:cs="Times New Roman"/>
          <w:sz w:val="24"/>
          <w:szCs w:val="24"/>
          <w:lang w:eastAsia="pl-PL"/>
        </w:rPr>
        <w:t xml:space="preserve">: </w:t>
      </w:r>
      <w:r w:rsidR="003A1C5D">
        <w:rPr>
          <w:rFonts w:ascii="Times New Roman" w:eastAsia="Times New Roman" w:hAnsi="Times New Roman" w:cs="Times New Roman"/>
          <w:sz w:val="24"/>
          <w:szCs w:val="24"/>
          <w:lang w:eastAsia="pl-PL"/>
        </w:rPr>
        <w:br/>
        <w:t xml:space="preserve">Nie </w:t>
      </w:r>
      <w:r w:rsidR="003A1C5D">
        <w:rPr>
          <w:rFonts w:ascii="Times New Roman" w:eastAsia="Times New Roman" w:hAnsi="Times New Roman" w:cs="Times New Roman"/>
          <w:sz w:val="24"/>
          <w:szCs w:val="24"/>
          <w:lang w:eastAsia="pl-PL"/>
        </w:rPr>
        <w:br/>
        <w:t xml:space="preserve">Informacje dodatkowe: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IV.4) Licytacja elektroniczna </w:t>
      </w:r>
      <w:r w:rsidRPr="00F619AD">
        <w:rPr>
          <w:rFonts w:ascii="Times New Roman" w:eastAsia="Times New Roman" w:hAnsi="Times New Roman" w:cs="Times New Roman"/>
          <w:sz w:val="24"/>
          <w:szCs w:val="24"/>
          <w:lang w:eastAsia="pl-PL"/>
        </w:rPr>
        <w:br/>
        <w:t xml:space="preserve">Adres strony internetowej, na której będzie prowadzona licytacja elektroniczna: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Informacje o liczbie etapów licytacji elektronicznej i czasie ich trwania: </w:t>
      </w:r>
    </w:p>
    <w:p w:rsidR="00F619AD" w:rsidRPr="00F619AD" w:rsidRDefault="003A1C5D" w:rsidP="00F619AD">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00F619AD" w:rsidRPr="00F619AD">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Termin składania wniosków o dopuszczenie do udziału w licytacji elektronicznej: </w:t>
      </w:r>
      <w:r w:rsidRPr="00F619AD">
        <w:rPr>
          <w:rFonts w:ascii="Times New Roman" w:eastAsia="Times New Roman" w:hAnsi="Times New Roman" w:cs="Times New Roman"/>
          <w:sz w:val="24"/>
          <w:szCs w:val="24"/>
          <w:lang w:eastAsia="pl-PL"/>
        </w:rPr>
        <w:br/>
        <w:t xml:space="preserve">Data: godzina: </w:t>
      </w:r>
      <w:r w:rsidRPr="00F619AD">
        <w:rPr>
          <w:rFonts w:ascii="Times New Roman" w:eastAsia="Times New Roman" w:hAnsi="Times New Roman" w:cs="Times New Roman"/>
          <w:sz w:val="24"/>
          <w:szCs w:val="24"/>
          <w:lang w:eastAsia="pl-PL"/>
        </w:rPr>
        <w:br/>
        <w:t xml:space="preserve">Termin otwarcia licytacji elektronicznej: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Termin i warunki zamknięcia licytacji elektronicznej: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Wymagania dotyczące zabezpieczenia należytego wykonania umowy: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sz w:val="24"/>
          <w:szCs w:val="24"/>
          <w:lang w:eastAsia="pl-PL"/>
        </w:rPr>
        <w:t xml:space="preserve">Informacje dodatkowe: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r w:rsidRPr="00F619AD">
        <w:rPr>
          <w:rFonts w:ascii="Times New Roman" w:eastAsia="Times New Roman" w:hAnsi="Times New Roman" w:cs="Times New Roman"/>
          <w:b/>
          <w:bCs/>
          <w:sz w:val="24"/>
          <w:szCs w:val="24"/>
          <w:lang w:eastAsia="pl-PL"/>
        </w:rPr>
        <w:t>IV.5) ZMIANA UMOWY</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19AD">
        <w:rPr>
          <w:rFonts w:ascii="Times New Roman" w:eastAsia="Times New Roman" w:hAnsi="Times New Roman" w:cs="Times New Roman"/>
          <w:sz w:val="24"/>
          <w:szCs w:val="24"/>
          <w:lang w:eastAsia="pl-PL"/>
        </w:rPr>
        <w:t xml:space="preserve"> Tak </w:t>
      </w:r>
      <w:r w:rsidRPr="00F619AD">
        <w:rPr>
          <w:rFonts w:ascii="Times New Roman" w:eastAsia="Times New Roman" w:hAnsi="Times New Roman" w:cs="Times New Roman"/>
          <w:sz w:val="24"/>
          <w:szCs w:val="24"/>
          <w:lang w:eastAsia="pl-PL"/>
        </w:rPr>
        <w:br/>
        <w:t xml:space="preserve">Należy wskazać zakres, charakter zmian oraz warunki wprowadzenia zmian: </w:t>
      </w:r>
      <w:r w:rsidRPr="00F619AD">
        <w:rPr>
          <w:rFonts w:ascii="Times New Roman" w:eastAsia="Times New Roman" w:hAnsi="Times New Roman" w:cs="Times New Roman"/>
          <w:sz w:val="24"/>
          <w:szCs w:val="24"/>
          <w:lang w:eastAsia="pl-PL"/>
        </w:rPr>
        <w:br/>
        <w:t xml:space="preserve">Wzór umowy na realizację przedmiotowego zadania został przedstawiony jako załącznik nr 2 do niniejszej specyfikacji istotnych warunków zamówienia.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IV.6) INFORMACJE ADMINISTRACYJNE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IV.6.1) Sposób udostępniania informacji o charakterze poufnym </w:t>
      </w:r>
      <w:r w:rsidRPr="00F619AD">
        <w:rPr>
          <w:rFonts w:ascii="Times New Roman" w:eastAsia="Times New Roman" w:hAnsi="Times New Roman" w:cs="Times New Roman"/>
          <w:i/>
          <w:iCs/>
          <w:sz w:val="24"/>
          <w:szCs w:val="24"/>
          <w:lang w:eastAsia="pl-PL"/>
        </w:rPr>
        <w:t xml:space="preserve">(jeżeli dotyczy):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Środki służące ochronie informacji o charakterze poufnym</w:t>
      </w:r>
      <w:r w:rsidR="003A1C5D">
        <w:rPr>
          <w:rFonts w:ascii="Times New Roman" w:eastAsia="Times New Roman" w:hAnsi="Times New Roman" w:cs="Times New Roman"/>
          <w:sz w:val="24"/>
          <w:szCs w:val="24"/>
          <w:lang w:eastAsia="pl-PL"/>
        </w:rPr>
        <w:t xml:space="preserve">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19AD">
        <w:rPr>
          <w:rFonts w:ascii="Times New Roman" w:eastAsia="Times New Roman" w:hAnsi="Times New Roman" w:cs="Times New Roman"/>
          <w:sz w:val="24"/>
          <w:szCs w:val="24"/>
          <w:lang w:eastAsia="pl-PL"/>
        </w:rPr>
        <w:br/>
        <w:t xml:space="preserve">Data: 2019-05-23, godzina: 10:00, </w:t>
      </w:r>
      <w:r w:rsidRPr="00F619AD">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w:t>
      </w:r>
      <w:r w:rsidR="003A1C5D">
        <w:rPr>
          <w:rFonts w:ascii="Times New Roman" w:eastAsia="Times New Roman" w:hAnsi="Times New Roman" w:cs="Times New Roman"/>
          <w:sz w:val="24"/>
          <w:szCs w:val="24"/>
          <w:lang w:eastAsia="pl-PL"/>
        </w:rPr>
        <w:t xml:space="preserve">eniem): </w:t>
      </w:r>
      <w:r w:rsidR="003A1C5D">
        <w:rPr>
          <w:rFonts w:ascii="Times New Roman" w:eastAsia="Times New Roman" w:hAnsi="Times New Roman" w:cs="Times New Roman"/>
          <w:sz w:val="24"/>
          <w:szCs w:val="24"/>
          <w:lang w:eastAsia="pl-PL"/>
        </w:rPr>
        <w:br/>
        <w:t xml:space="preserve">Nie </w:t>
      </w:r>
      <w:r w:rsidR="003A1C5D">
        <w:rPr>
          <w:rFonts w:ascii="Times New Roman" w:eastAsia="Times New Roman" w:hAnsi="Times New Roman" w:cs="Times New Roman"/>
          <w:sz w:val="24"/>
          <w:szCs w:val="24"/>
          <w:lang w:eastAsia="pl-PL"/>
        </w:rPr>
        <w:br/>
        <w:t xml:space="preserve">Wskazać powody: </w:t>
      </w:r>
      <w:r w:rsidR="003A1C5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F619AD">
        <w:rPr>
          <w:rFonts w:ascii="Times New Roman" w:eastAsia="Times New Roman" w:hAnsi="Times New Roman" w:cs="Times New Roman"/>
          <w:sz w:val="24"/>
          <w:szCs w:val="24"/>
          <w:lang w:eastAsia="pl-PL"/>
        </w:rPr>
        <w:br/>
        <w:t xml:space="preserve">&gt; Język polski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 xml:space="preserve">IV.6.3) Termin związania ofertą: </w:t>
      </w:r>
      <w:r w:rsidRPr="00F619AD">
        <w:rPr>
          <w:rFonts w:ascii="Times New Roman" w:eastAsia="Times New Roman" w:hAnsi="Times New Roman" w:cs="Times New Roman"/>
          <w:sz w:val="24"/>
          <w:szCs w:val="24"/>
          <w:lang w:eastAsia="pl-PL"/>
        </w:rPr>
        <w:t xml:space="preserve">do: okres w dniach: 30 (od ostatecznego terminu składania ofert)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19AD">
        <w:rPr>
          <w:rFonts w:ascii="Times New Roman" w:eastAsia="Times New Roman" w:hAnsi="Times New Roman" w:cs="Times New Roman"/>
          <w:sz w:val="24"/>
          <w:szCs w:val="24"/>
          <w:lang w:eastAsia="pl-PL"/>
        </w:rPr>
        <w:t xml:space="preserve"> Nie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19AD">
        <w:rPr>
          <w:rFonts w:ascii="Times New Roman" w:eastAsia="Times New Roman" w:hAnsi="Times New Roman" w:cs="Times New Roman"/>
          <w:sz w:val="24"/>
          <w:szCs w:val="24"/>
          <w:lang w:eastAsia="pl-PL"/>
        </w:rPr>
        <w:t xml:space="preserve"> Nie </w:t>
      </w:r>
      <w:r w:rsidRPr="00F619AD">
        <w:rPr>
          <w:rFonts w:ascii="Times New Roman" w:eastAsia="Times New Roman" w:hAnsi="Times New Roman" w:cs="Times New Roman"/>
          <w:sz w:val="24"/>
          <w:szCs w:val="24"/>
          <w:lang w:eastAsia="pl-PL"/>
        </w:rPr>
        <w:br/>
      </w:r>
      <w:r w:rsidRPr="00F619AD">
        <w:rPr>
          <w:rFonts w:ascii="Times New Roman" w:eastAsia="Times New Roman" w:hAnsi="Times New Roman" w:cs="Times New Roman"/>
          <w:b/>
          <w:bCs/>
          <w:sz w:val="24"/>
          <w:szCs w:val="24"/>
          <w:lang w:eastAsia="pl-PL"/>
        </w:rPr>
        <w:t>IV.6.6) Informacje dodatkowe:</w:t>
      </w:r>
      <w:r w:rsidRPr="00F619AD">
        <w:rPr>
          <w:rFonts w:ascii="Times New Roman" w:eastAsia="Times New Roman" w:hAnsi="Times New Roman" w:cs="Times New Roman"/>
          <w:sz w:val="24"/>
          <w:szCs w:val="24"/>
          <w:lang w:eastAsia="pl-PL"/>
        </w:rPr>
        <w:t xml:space="preserve"> </w:t>
      </w:r>
      <w:r w:rsidRPr="00F619AD">
        <w:rPr>
          <w:rFonts w:ascii="Times New Roman" w:eastAsia="Times New Roman" w:hAnsi="Times New Roman" w:cs="Times New Roman"/>
          <w:sz w:val="24"/>
          <w:szCs w:val="24"/>
          <w:lang w:eastAsia="pl-PL"/>
        </w:rPr>
        <w:br/>
      </w:r>
    </w:p>
    <w:p w:rsidR="00F619AD" w:rsidRPr="00F619AD" w:rsidRDefault="00F619AD" w:rsidP="00F619AD">
      <w:pPr>
        <w:spacing w:after="0" w:line="450" w:lineRule="atLeast"/>
        <w:jc w:val="center"/>
        <w:rPr>
          <w:rFonts w:ascii="Times New Roman" w:eastAsia="Times New Roman" w:hAnsi="Times New Roman" w:cs="Times New Roman"/>
          <w:b/>
          <w:bCs/>
          <w:sz w:val="24"/>
          <w:szCs w:val="24"/>
          <w:lang w:eastAsia="pl-PL"/>
        </w:rPr>
      </w:pPr>
      <w:r w:rsidRPr="00F619AD">
        <w:rPr>
          <w:rFonts w:ascii="Times New Roman" w:eastAsia="Times New Roman" w:hAnsi="Times New Roman" w:cs="Times New Roman"/>
          <w:b/>
          <w:bCs/>
          <w:sz w:val="24"/>
          <w:szCs w:val="24"/>
          <w:u w:val="single"/>
          <w:lang w:eastAsia="pl-PL"/>
        </w:rPr>
        <w:t xml:space="preserve">ZAŁĄCZNIK I - INFORMACJE DOTYCZĄCE OFERT CZĘŚCIOWYCH </w:t>
      </w: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p>
    <w:p w:rsidR="00F619AD" w:rsidRPr="00F619AD" w:rsidRDefault="00F619AD" w:rsidP="00F619AD">
      <w:pPr>
        <w:spacing w:after="0" w:line="450" w:lineRule="atLeast"/>
        <w:rPr>
          <w:rFonts w:ascii="Times New Roman" w:eastAsia="Times New Roman" w:hAnsi="Times New Roman" w:cs="Times New Roman"/>
          <w:sz w:val="24"/>
          <w:szCs w:val="24"/>
          <w:lang w:eastAsia="pl-PL"/>
        </w:rPr>
      </w:pPr>
    </w:p>
    <w:p w:rsidR="00F619AD" w:rsidRDefault="003A1C5D" w:rsidP="003A1C5D">
      <w:pPr>
        <w:spacing w:after="240" w:line="450" w:lineRule="atLeast"/>
        <w:ind w:left="424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 o. </w:t>
      </w:r>
      <w:bookmarkStart w:id="0" w:name="_GoBack"/>
      <w:bookmarkEnd w:id="0"/>
      <w:r>
        <w:rPr>
          <w:rFonts w:ascii="Times New Roman" w:eastAsia="Times New Roman" w:hAnsi="Times New Roman" w:cs="Times New Roman"/>
          <w:sz w:val="24"/>
          <w:szCs w:val="24"/>
          <w:lang w:eastAsia="pl-PL"/>
        </w:rPr>
        <w:t>Dyrektor SPZZOZ w Przysusze</w:t>
      </w:r>
    </w:p>
    <w:p w:rsidR="003A1C5D" w:rsidRPr="00F619AD" w:rsidRDefault="003A1C5D" w:rsidP="003A1C5D">
      <w:pPr>
        <w:spacing w:after="240" w:line="450" w:lineRule="atLeast"/>
        <w:ind w:left="424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lek. Julian Wróbel</w:t>
      </w:r>
    </w:p>
    <w:sectPr w:rsidR="003A1C5D" w:rsidRPr="00F619A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AD" w:rsidRDefault="00F619AD" w:rsidP="00F619AD">
      <w:pPr>
        <w:spacing w:after="0" w:line="240" w:lineRule="auto"/>
      </w:pPr>
      <w:r>
        <w:separator/>
      </w:r>
    </w:p>
  </w:endnote>
  <w:endnote w:type="continuationSeparator" w:id="0">
    <w:p w:rsidR="00F619AD" w:rsidRDefault="00F619AD" w:rsidP="00F6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329682"/>
      <w:docPartObj>
        <w:docPartGallery w:val="Page Numbers (Bottom of Page)"/>
        <w:docPartUnique/>
      </w:docPartObj>
    </w:sdtPr>
    <w:sdtContent>
      <w:p w:rsidR="00F619AD" w:rsidRDefault="00F619AD">
        <w:pPr>
          <w:pStyle w:val="Stopka"/>
          <w:jc w:val="right"/>
        </w:pPr>
        <w:r>
          <w:fldChar w:fldCharType="begin"/>
        </w:r>
        <w:r>
          <w:instrText>PAGE   \* MERGEFORMAT</w:instrText>
        </w:r>
        <w:r>
          <w:fldChar w:fldCharType="separate"/>
        </w:r>
        <w:r w:rsidR="003A1C5D">
          <w:rPr>
            <w:noProof/>
          </w:rPr>
          <w:t>14</w:t>
        </w:r>
        <w:r>
          <w:fldChar w:fldCharType="end"/>
        </w:r>
      </w:p>
    </w:sdtContent>
  </w:sdt>
  <w:p w:rsidR="00F619AD" w:rsidRDefault="00F619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AD" w:rsidRDefault="00F619AD" w:rsidP="00F619AD">
      <w:pPr>
        <w:spacing w:after="0" w:line="240" w:lineRule="auto"/>
      </w:pPr>
      <w:r>
        <w:separator/>
      </w:r>
    </w:p>
  </w:footnote>
  <w:footnote w:type="continuationSeparator" w:id="0">
    <w:p w:rsidR="00F619AD" w:rsidRDefault="00F619AD" w:rsidP="00F61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22"/>
    <w:rsid w:val="003A1C5D"/>
    <w:rsid w:val="0082437B"/>
    <w:rsid w:val="00B34E22"/>
    <w:rsid w:val="00F61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CA788-EE38-4DA2-9F44-62DAF9FA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F619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19AD"/>
  </w:style>
  <w:style w:type="paragraph" w:styleId="Stopka">
    <w:name w:val="footer"/>
    <w:basedOn w:val="Normalny"/>
    <w:link w:val="StopkaZnak"/>
    <w:uiPriority w:val="99"/>
    <w:unhideWhenUsed/>
    <w:rsid w:val="00F619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566895">
      <w:bodyDiv w:val="1"/>
      <w:marLeft w:val="0"/>
      <w:marRight w:val="0"/>
      <w:marTop w:val="0"/>
      <w:marBottom w:val="0"/>
      <w:divBdr>
        <w:top w:val="none" w:sz="0" w:space="0" w:color="auto"/>
        <w:left w:val="none" w:sz="0" w:space="0" w:color="auto"/>
        <w:bottom w:val="none" w:sz="0" w:space="0" w:color="auto"/>
        <w:right w:val="none" w:sz="0" w:space="0" w:color="auto"/>
      </w:divBdr>
      <w:divsChild>
        <w:div w:id="1677927608">
          <w:marLeft w:val="0"/>
          <w:marRight w:val="0"/>
          <w:marTop w:val="0"/>
          <w:marBottom w:val="0"/>
          <w:divBdr>
            <w:top w:val="none" w:sz="0" w:space="0" w:color="auto"/>
            <w:left w:val="none" w:sz="0" w:space="0" w:color="auto"/>
            <w:bottom w:val="none" w:sz="0" w:space="0" w:color="auto"/>
            <w:right w:val="none" w:sz="0" w:space="0" w:color="auto"/>
          </w:divBdr>
        </w:div>
        <w:div w:id="649482149">
          <w:marLeft w:val="0"/>
          <w:marRight w:val="0"/>
          <w:marTop w:val="0"/>
          <w:marBottom w:val="0"/>
          <w:divBdr>
            <w:top w:val="none" w:sz="0" w:space="0" w:color="auto"/>
            <w:left w:val="none" w:sz="0" w:space="0" w:color="auto"/>
            <w:bottom w:val="none" w:sz="0" w:space="0" w:color="auto"/>
            <w:right w:val="none" w:sz="0" w:space="0" w:color="auto"/>
          </w:divBdr>
        </w:div>
        <w:div w:id="530727270">
          <w:marLeft w:val="0"/>
          <w:marRight w:val="0"/>
          <w:marTop w:val="0"/>
          <w:marBottom w:val="0"/>
          <w:divBdr>
            <w:top w:val="none" w:sz="0" w:space="0" w:color="auto"/>
            <w:left w:val="none" w:sz="0" w:space="0" w:color="auto"/>
            <w:bottom w:val="none" w:sz="0" w:space="0" w:color="auto"/>
            <w:right w:val="none" w:sz="0" w:space="0" w:color="auto"/>
          </w:divBdr>
          <w:divsChild>
            <w:div w:id="361324238">
              <w:marLeft w:val="0"/>
              <w:marRight w:val="0"/>
              <w:marTop w:val="0"/>
              <w:marBottom w:val="0"/>
              <w:divBdr>
                <w:top w:val="none" w:sz="0" w:space="0" w:color="auto"/>
                <w:left w:val="none" w:sz="0" w:space="0" w:color="auto"/>
                <w:bottom w:val="none" w:sz="0" w:space="0" w:color="auto"/>
                <w:right w:val="none" w:sz="0" w:space="0" w:color="auto"/>
              </w:divBdr>
            </w:div>
            <w:div w:id="614137952">
              <w:marLeft w:val="0"/>
              <w:marRight w:val="0"/>
              <w:marTop w:val="0"/>
              <w:marBottom w:val="0"/>
              <w:divBdr>
                <w:top w:val="none" w:sz="0" w:space="0" w:color="auto"/>
                <w:left w:val="none" w:sz="0" w:space="0" w:color="auto"/>
                <w:bottom w:val="none" w:sz="0" w:space="0" w:color="auto"/>
                <w:right w:val="none" w:sz="0" w:space="0" w:color="auto"/>
              </w:divBdr>
            </w:div>
            <w:div w:id="1153063879">
              <w:marLeft w:val="0"/>
              <w:marRight w:val="0"/>
              <w:marTop w:val="0"/>
              <w:marBottom w:val="0"/>
              <w:divBdr>
                <w:top w:val="none" w:sz="0" w:space="0" w:color="auto"/>
                <w:left w:val="none" w:sz="0" w:space="0" w:color="auto"/>
                <w:bottom w:val="none" w:sz="0" w:space="0" w:color="auto"/>
                <w:right w:val="none" w:sz="0" w:space="0" w:color="auto"/>
              </w:divBdr>
              <w:divsChild>
                <w:div w:id="1517453309">
                  <w:marLeft w:val="0"/>
                  <w:marRight w:val="0"/>
                  <w:marTop w:val="0"/>
                  <w:marBottom w:val="0"/>
                  <w:divBdr>
                    <w:top w:val="none" w:sz="0" w:space="0" w:color="auto"/>
                    <w:left w:val="none" w:sz="0" w:space="0" w:color="auto"/>
                    <w:bottom w:val="none" w:sz="0" w:space="0" w:color="auto"/>
                    <w:right w:val="none" w:sz="0" w:space="0" w:color="auto"/>
                  </w:divBdr>
                </w:div>
              </w:divsChild>
            </w:div>
            <w:div w:id="206335835">
              <w:marLeft w:val="0"/>
              <w:marRight w:val="0"/>
              <w:marTop w:val="0"/>
              <w:marBottom w:val="0"/>
              <w:divBdr>
                <w:top w:val="none" w:sz="0" w:space="0" w:color="auto"/>
                <w:left w:val="none" w:sz="0" w:space="0" w:color="auto"/>
                <w:bottom w:val="none" w:sz="0" w:space="0" w:color="auto"/>
                <w:right w:val="none" w:sz="0" w:space="0" w:color="auto"/>
              </w:divBdr>
              <w:divsChild>
                <w:div w:id="165176541">
                  <w:marLeft w:val="0"/>
                  <w:marRight w:val="0"/>
                  <w:marTop w:val="0"/>
                  <w:marBottom w:val="0"/>
                  <w:divBdr>
                    <w:top w:val="none" w:sz="0" w:space="0" w:color="auto"/>
                    <w:left w:val="none" w:sz="0" w:space="0" w:color="auto"/>
                    <w:bottom w:val="none" w:sz="0" w:space="0" w:color="auto"/>
                    <w:right w:val="none" w:sz="0" w:space="0" w:color="auto"/>
                  </w:divBdr>
                </w:div>
              </w:divsChild>
            </w:div>
            <w:div w:id="1199851158">
              <w:marLeft w:val="0"/>
              <w:marRight w:val="0"/>
              <w:marTop w:val="0"/>
              <w:marBottom w:val="0"/>
              <w:divBdr>
                <w:top w:val="none" w:sz="0" w:space="0" w:color="auto"/>
                <w:left w:val="none" w:sz="0" w:space="0" w:color="auto"/>
                <w:bottom w:val="none" w:sz="0" w:space="0" w:color="auto"/>
                <w:right w:val="none" w:sz="0" w:space="0" w:color="auto"/>
              </w:divBdr>
              <w:divsChild>
                <w:div w:id="719136440">
                  <w:marLeft w:val="0"/>
                  <w:marRight w:val="0"/>
                  <w:marTop w:val="0"/>
                  <w:marBottom w:val="0"/>
                  <w:divBdr>
                    <w:top w:val="none" w:sz="0" w:space="0" w:color="auto"/>
                    <w:left w:val="none" w:sz="0" w:space="0" w:color="auto"/>
                    <w:bottom w:val="none" w:sz="0" w:space="0" w:color="auto"/>
                    <w:right w:val="none" w:sz="0" w:space="0" w:color="auto"/>
                  </w:divBdr>
                </w:div>
                <w:div w:id="1949507387">
                  <w:marLeft w:val="0"/>
                  <w:marRight w:val="0"/>
                  <w:marTop w:val="0"/>
                  <w:marBottom w:val="0"/>
                  <w:divBdr>
                    <w:top w:val="none" w:sz="0" w:space="0" w:color="auto"/>
                    <w:left w:val="none" w:sz="0" w:space="0" w:color="auto"/>
                    <w:bottom w:val="none" w:sz="0" w:space="0" w:color="auto"/>
                    <w:right w:val="none" w:sz="0" w:space="0" w:color="auto"/>
                  </w:divBdr>
                </w:div>
                <w:div w:id="424227358">
                  <w:marLeft w:val="0"/>
                  <w:marRight w:val="0"/>
                  <w:marTop w:val="0"/>
                  <w:marBottom w:val="0"/>
                  <w:divBdr>
                    <w:top w:val="none" w:sz="0" w:space="0" w:color="auto"/>
                    <w:left w:val="none" w:sz="0" w:space="0" w:color="auto"/>
                    <w:bottom w:val="none" w:sz="0" w:space="0" w:color="auto"/>
                    <w:right w:val="none" w:sz="0" w:space="0" w:color="auto"/>
                  </w:divBdr>
                </w:div>
                <w:div w:id="839851098">
                  <w:marLeft w:val="0"/>
                  <w:marRight w:val="0"/>
                  <w:marTop w:val="0"/>
                  <w:marBottom w:val="0"/>
                  <w:divBdr>
                    <w:top w:val="none" w:sz="0" w:space="0" w:color="auto"/>
                    <w:left w:val="none" w:sz="0" w:space="0" w:color="auto"/>
                    <w:bottom w:val="none" w:sz="0" w:space="0" w:color="auto"/>
                    <w:right w:val="none" w:sz="0" w:space="0" w:color="auto"/>
                  </w:divBdr>
                </w:div>
              </w:divsChild>
            </w:div>
            <w:div w:id="1218661690">
              <w:marLeft w:val="0"/>
              <w:marRight w:val="0"/>
              <w:marTop w:val="0"/>
              <w:marBottom w:val="0"/>
              <w:divBdr>
                <w:top w:val="none" w:sz="0" w:space="0" w:color="auto"/>
                <w:left w:val="none" w:sz="0" w:space="0" w:color="auto"/>
                <w:bottom w:val="none" w:sz="0" w:space="0" w:color="auto"/>
                <w:right w:val="none" w:sz="0" w:space="0" w:color="auto"/>
              </w:divBdr>
              <w:divsChild>
                <w:div w:id="169758532">
                  <w:marLeft w:val="0"/>
                  <w:marRight w:val="0"/>
                  <w:marTop w:val="0"/>
                  <w:marBottom w:val="0"/>
                  <w:divBdr>
                    <w:top w:val="none" w:sz="0" w:space="0" w:color="auto"/>
                    <w:left w:val="none" w:sz="0" w:space="0" w:color="auto"/>
                    <w:bottom w:val="none" w:sz="0" w:space="0" w:color="auto"/>
                    <w:right w:val="none" w:sz="0" w:space="0" w:color="auto"/>
                  </w:divBdr>
                </w:div>
                <w:div w:id="2058119235">
                  <w:marLeft w:val="0"/>
                  <w:marRight w:val="0"/>
                  <w:marTop w:val="0"/>
                  <w:marBottom w:val="0"/>
                  <w:divBdr>
                    <w:top w:val="none" w:sz="0" w:space="0" w:color="auto"/>
                    <w:left w:val="none" w:sz="0" w:space="0" w:color="auto"/>
                    <w:bottom w:val="none" w:sz="0" w:space="0" w:color="auto"/>
                    <w:right w:val="none" w:sz="0" w:space="0" w:color="auto"/>
                  </w:divBdr>
                </w:div>
                <w:div w:id="109784012">
                  <w:marLeft w:val="0"/>
                  <w:marRight w:val="0"/>
                  <w:marTop w:val="0"/>
                  <w:marBottom w:val="0"/>
                  <w:divBdr>
                    <w:top w:val="none" w:sz="0" w:space="0" w:color="auto"/>
                    <w:left w:val="none" w:sz="0" w:space="0" w:color="auto"/>
                    <w:bottom w:val="none" w:sz="0" w:space="0" w:color="auto"/>
                    <w:right w:val="none" w:sz="0" w:space="0" w:color="auto"/>
                  </w:divBdr>
                </w:div>
                <w:div w:id="1141264140">
                  <w:marLeft w:val="0"/>
                  <w:marRight w:val="0"/>
                  <w:marTop w:val="0"/>
                  <w:marBottom w:val="0"/>
                  <w:divBdr>
                    <w:top w:val="none" w:sz="0" w:space="0" w:color="auto"/>
                    <w:left w:val="none" w:sz="0" w:space="0" w:color="auto"/>
                    <w:bottom w:val="none" w:sz="0" w:space="0" w:color="auto"/>
                    <w:right w:val="none" w:sz="0" w:space="0" w:color="auto"/>
                  </w:divBdr>
                </w:div>
                <w:div w:id="410660216">
                  <w:marLeft w:val="0"/>
                  <w:marRight w:val="0"/>
                  <w:marTop w:val="0"/>
                  <w:marBottom w:val="0"/>
                  <w:divBdr>
                    <w:top w:val="none" w:sz="0" w:space="0" w:color="auto"/>
                    <w:left w:val="none" w:sz="0" w:space="0" w:color="auto"/>
                    <w:bottom w:val="none" w:sz="0" w:space="0" w:color="auto"/>
                    <w:right w:val="none" w:sz="0" w:space="0" w:color="auto"/>
                  </w:divBdr>
                </w:div>
                <w:div w:id="1980067618">
                  <w:marLeft w:val="0"/>
                  <w:marRight w:val="0"/>
                  <w:marTop w:val="0"/>
                  <w:marBottom w:val="0"/>
                  <w:divBdr>
                    <w:top w:val="none" w:sz="0" w:space="0" w:color="auto"/>
                    <w:left w:val="none" w:sz="0" w:space="0" w:color="auto"/>
                    <w:bottom w:val="none" w:sz="0" w:space="0" w:color="auto"/>
                    <w:right w:val="none" w:sz="0" w:space="0" w:color="auto"/>
                  </w:divBdr>
                </w:div>
                <w:div w:id="169874415">
                  <w:marLeft w:val="0"/>
                  <w:marRight w:val="0"/>
                  <w:marTop w:val="0"/>
                  <w:marBottom w:val="0"/>
                  <w:divBdr>
                    <w:top w:val="none" w:sz="0" w:space="0" w:color="auto"/>
                    <w:left w:val="none" w:sz="0" w:space="0" w:color="auto"/>
                    <w:bottom w:val="none" w:sz="0" w:space="0" w:color="auto"/>
                    <w:right w:val="none" w:sz="0" w:space="0" w:color="auto"/>
                  </w:divBdr>
                </w:div>
              </w:divsChild>
            </w:div>
            <w:div w:id="568658434">
              <w:marLeft w:val="0"/>
              <w:marRight w:val="0"/>
              <w:marTop w:val="0"/>
              <w:marBottom w:val="0"/>
              <w:divBdr>
                <w:top w:val="none" w:sz="0" w:space="0" w:color="auto"/>
                <w:left w:val="none" w:sz="0" w:space="0" w:color="auto"/>
                <w:bottom w:val="none" w:sz="0" w:space="0" w:color="auto"/>
                <w:right w:val="none" w:sz="0" w:space="0" w:color="auto"/>
              </w:divBdr>
              <w:divsChild>
                <w:div w:id="1010720991">
                  <w:marLeft w:val="0"/>
                  <w:marRight w:val="0"/>
                  <w:marTop w:val="0"/>
                  <w:marBottom w:val="0"/>
                  <w:divBdr>
                    <w:top w:val="none" w:sz="0" w:space="0" w:color="auto"/>
                    <w:left w:val="none" w:sz="0" w:space="0" w:color="auto"/>
                    <w:bottom w:val="none" w:sz="0" w:space="0" w:color="auto"/>
                    <w:right w:val="none" w:sz="0" w:space="0" w:color="auto"/>
                  </w:divBdr>
                </w:div>
                <w:div w:id="934557450">
                  <w:marLeft w:val="0"/>
                  <w:marRight w:val="0"/>
                  <w:marTop w:val="0"/>
                  <w:marBottom w:val="0"/>
                  <w:divBdr>
                    <w:top w:val="none" w:sz="0" w:space="0" w:color="auto"/>
                    <w:left w:val="none" w:sz="0" w:space="0" w:color="auto"/>
                    <w:bottom w:val="none" w:sz="0" w:space="0" w:color="auto"/>
                    <w:right w:val="none" w:sz="0" w:space="0" w:color="auto"/>
                  </w:divBdr>
                </w:div>
              </w:divsChild>
            </w:div>
            <w:div w:id="1501461119">
              <w:marLeft w:val="0"/>
              <w:marRight w:val="0"/>
              <w:marTop w:val="0"/>
              <w:marBottom w:val="0"/>
              <w:divBdr>
                <w:top w:val="none" w:sz="0" w:space="0" w:color="auto"/>
                <w:left w:val="none" w:sz="0" w:space="0" w:color="auto"/>
                <w:bottom w:val="none" w:sz="0" w:space="0" w:color="auto"/>
                <w:right w:val="none" w:sz="0" w:space="0" w:color="auto"/>
              </w:divBdr>
              <w:divsChild>
                <w:div w:id="147792006">
                  <w:marLeft w:val="0"/>
                  <w:marRight w:val="0"/>
                  <w:marTop w:val="0"/>
                  <w:marBottom w:val="0"/>
                  <w:divBdr>
                    <w:top w:val="none" w:sz="0" w:space="0" w:color="auto"/>
                    <w:left w:val="none" w:sz="0" w:space="0" w:color="auto"/>
                    <w:bottom w:val="none" w:sz="0" w:space="0" w:color="auto"/>
                    <w:right w:val="none" w:sz="0" w:space="0" w:color="auto"/>
                  </w:divBdr>
                </w:div>
                <w:div w:id="898515840">
                  <w:marLeft w:val="0"/>
                  <w:marRight w:val="0"/>
                  <w:marTop w:val="0"/>
                  <w:marBottom w:val="0"/>
                  <w:divBdr>
                    <w:top w:val="none" w:sz="0" w:space="0" w:color="auto"/>
                    <w:left w:val="none" w:sz="0" w:space="0" w:color="auto"/>
                    <w:bottom w:val="none" w:sz="0" w:space="0" w:color="auto"/>
                    <w:right w:val="none" w:sz="0" w:space="0" w:color="auto"/>
                  </w:divBdr>
                </w:div>
                <w:div w:id="271937692">
                  <w:marLeft w:val="0"/>
                  <w:marRight w:val="0"/>
                  <w:marTop w:val="0"/>
                  <w:marBottom w:val="0"/>
                  <w:divBdr>
                    <w:top w:val="none" w:sz="0" w:space="0" w:color="auto"/>
                    <w:left w:val="none" w:sz="0" w:space="0" w:color="auto"/>
                    <w:bottom w:val="none" w:sz="0" w:space="0" w:color="auto"/>
                    <w:right w:val="none" w:sz="0" w:space="0" w:color="auto"/>
                  </w:divBdr>
                </w:div>
                <w:div w:id="1064138065">
                  <w:marLeft w:val="0"/>
                  <w:marRight w:val="0"/>
                  <w:marTop w:val="0"/>
                  <w:marBottom w:val="0"/>
                  <w:divBdr>
                    <w:top w:val="none" w:sz="0" w:space="0" w:color="auto"/>
                    <w:left w:val="none" w:sz="0" w:space="0" w:color="auto"/>
                    <w:bottom w:val="none" w:sz="0" w:space="0" w:color="auto"/>
                    <w:right w:val="none" w:sz="0" w:space="0" w:color="auto"/>
                  </w:divBdr>
                </w:div>
                <w:div w:id="1179470522">
                  <w:marLeft w:val="0"/>
                  <w:marRight w:val="0"/>
                  <w:marTop w:val="0"/>
                  <w:marBottom w:val="0"/>
                  <w:divBdr>
                    <w:top w:val="none" w:sz="0" w:space="0" w:color="auto"/>
                    <w:left w:val="none" w:sz="0" w:space="0" w:color="auto"/>
                    <w:bottom w:val="none" w:sz="0" w:space="0" w:color="auto"/>
                    <w:right w:val="none" w:sz="0" w:space="0" w:color="auto"/>
                  </w:divBdr>
                </w:div>
              </w:divsChild>
            </w:div>
            <w:div w:id="1453941335">
              <w:marLeft w:val="0"/>
              <w:marRight w:val="0"/>
              <w:marTop w:val="0"/>
              <w:marBottom w:val="0"/>
              <w:divBdr>
                <w:top w:val="none" w:sz="0" w:space="0" w:color="auto"/>
                <w:left w:val="none" w:sz="0" w:space="0" w:color="auto"/>
                <w:bottom w:val="none" w:sz="0" w:space="0" w:color="auto"/>
                <w:right w:val="none" w:sz="0" w:space="0" w:color="auto"/>
              </w:divBdr>
              <w:divsChild>
                <w:div w:id="417215062">
                  <w:marLeft w:val="0"/>
                  <w:marRight w:val="0"/>
                  <w:marTop w:val="0"/>
                  <w:marBottom w:val="0"/>
                  <w:divBdr>
                    <w:top w:val="none" w:sz="0" w:space="0" w:color="auto"/>
                    <w:left w:val="none" w:sz="0" w:space="0" w:color="auto"/>
                    <w:bottom w:val="none" w:sz="0" w:space="0" w:color="auto"/>
                    <w:right w:val="none" w:sz="0" w:space="0" w:color="auto"/>
                  </w:divBdr>
                </w:div>
                <w:div w:id="385296757">
                  <w:marLeft w:val="0"/>
                  <w:marRight w:val="0"/>
                  <w:marTop w:val="0"/>
                  <w:marBottom w:val="0"/>
                  <w:divBdr>
                    <w:top w:val="none" w:sz="0" w:space="0" w:color="auto"/>
                    <w:left w:val="none" w:sz="0" w:space="0" w:color="auto"/>
                    <w:bottom w:val="none" w:sz="0" w:space="0" w:color="auto"/>
                    <w:right w:val="none" w:sz="0" w:space="0" w:color="auto"/>
                  </w:divBdr>
                </w:div>
                <w:div w:id="2086802003">
                  <w:marLeft w:val="0"/>
                  <w:marRight w:val="0"/>
                  <w:marTop w:val="0"/>
                  <w:marBottom w:val="0"/>
                  <w:divBdr>
                    <w:top w:val="none" w:sz="0" w:space="0" w:color="auto"/>
                    <w:left w:val="none" w:sz="0" w:space="0" w:color="auto"/>
                    <w:bottom w:val="none" w:sz="0" w:space="0" w:color="auto"/>
                    <w:right w:val="none" w:sz="0" w:space="0" w:color="auto"/>
                  </w:divBdr>
                </w:div>
                <w:div w:id="358699220">
                  <w:marLeft w:val="0"/>
                  <w:marRight w:val="0"/>
                  <w:marTop w:val="0"/>
                  <w:marBottom w:val="0"/>
                  <w:divBdr>
                    <w:top w:val="none" w:sz="0" w:space="0" w:color="auto"/>
                    <w:left w:val="none" w:sz="0" w:space="0" w:color="auto"/>
                    <w:bottom w:val="none" w:sz="0" w:space="0" w:color="auto"/>
                    <w:right w:val="none" w:sz="0" w:space="0" w:color="auto"/>
                  </w:divBdr>
                </w:div>
                <w:div w:id="1831170190">
                  <w:marLeft w:val="0"/>
                  <w:marRight w:val="0"/>
                  <w:marTop w:val="0"/>
                  <w:marBottom w:val="0"/>
                  <w:divBdr>
                    <w:top w:val="none" w:sz="0" w:space="0" w:color="auto"/>
                    <w:left w:val="none" w:sz="0" w:space="0" w:color="auto"/>
                    <w:bottom w:val="none" w:sz="0" w:space="0" w:color="auto"/>
                    <w:right w:val="none" w:sz="0" w:space="0" w:color="auto"/>
                  </w:divBdr>
                </w:div>
                <w:div w:id="763111161">
                  <w:marLeft w:val="0"/>
                  <w:marRight w:val="0"/>
                  <w:marTop w:val="0"/>
                  <w:marBottom w:val="0"/>
                  <w:divBdr>
                    <w:top w:val="none" w:sz="0" w:space="0" w:color="auto"/>
                    <w:left w:val="none" w:sz="0" w:space="0" w:color="auto"/>
                    <w:bottom w:val="none" w:sz="0" w:space="0" w:color="auto"/>
                    <w:right w:val="none" w:sz="0" w:space="0" w:color="auto"/>
                  </w:divBdr>
                </w:div>
                <w:div w:id="645161112">
                  <w:marLeft w:val="0"/>
                  <w:marRight w:val="0"/>
                  <w:marTop w:val="0"/>
                  <w:marBottom w:val="0"/>
                  <w:divBdr>
                    <w:top w:val="none" w:sz="0" w:space="0" w:color="auto"/>
                    <w:left w:val="none" w:sz="0" w:space="0" w:color="auto"/>
                    <w:bottom w:val="none" w:sz="0" w:space="0" w:color="auto"/>
                    <w:right w:val="none" w:sz="0" w:space="0" w:color="auto"/>
                  </w:divBdr>
                </w:div>
                <w:div w:id="1982735618">
                  <w:marLeft w:val="0"/>
                  <w:marRight w:val="0"/>
                  <w:marTop w:val="0"/>
                  <w:marBottom w:val="0"/>
                  <w:divBdr>
                    <w:top w:val="none" w:sz="0" w:space="0" w:color="auto"/>
                    <w:left w:val="none" w:sz="0" w:space="0" w:color="auto"/>
                    <w:bottom w:val="none" w:sz="0" w:space="0" w:color="auto"/>
                    <w:right w:val="none" w:sz="0" w:space="0" w:color="auto"/>
                  </w:divBdr>
                </w:div>
              </w:divsChild>
            </w:div>
            <w:div w:id="14871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3097</Words>
  <Characters>18585</Characters>
  <Application>Microsoft Office Word</Application>
  <DocSecurity>0</DocSecurity>
  <Lines>154</Lines>
  <Paragraphs>43</Paragraphs>
  <ScaleCrop>false</ScaleCrop>
  <Company/>
  <LinksUpToDate>false</LinksUpToDate>
  <CharactersWithSpaces>21639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3</cp:revision>
  <dcterms:created xsi:type="dcterms:W3CDTF">2019-05-15T11:32:00Z</dcterms:created>
  <dcterms:modified xsi:type="dcterms:W3CDTF">2019-05-15T11:40:00Z</dcterms:modified>
</cp:coreProperties>
</file>